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9EA1B" w14:textId="77777777" w:rsidR="00F4421A" w:rsidRDefault="004D7A7A">
      <w:pPr>
        <w:tabs>
          <w:tab w:val="left" w:pos="1500"/>
        </w:tabs>
        <w:jc w:val="right"/>
        <w:rPr>
          <w:rFonts w:ascii="Arial" w:eastAsia="Arial" w:hAnsi="Arial" w:cs="Arial"/>
        </w:rPr>
      </w:pPr>
      <w:r>
        <w:rPr>
          <w:rFonts w:ascii="Arial" w:eastAsia="Arial" w:hAnsi="Arial" w:cs="Arial"/>
          <w:noProof/>
        </w:rPr>
        <w:drawing>
          <wp:anchor distT="0" distB="0" distL="114300" distR="114300" simplePos="0" relativeHeight="251658240" behindDoc="0" locked="0" layoutInCell="1" hidden="0" allowOverlap="1" wp14:anchorId="5D89EB77" wp14:editId="5D89EB78">
            <wp:simplePos x="0" y="0"/>
            <wp:positionH relativeFrom="margin">
              <wp:posOffset>0</wp:posOffset>
            </wp:positionH>
            <wp:positionV relativeFrom="margin">
              <wp:posOffset>-123824</wp:posOffset>
            </wp:positionV>
            <wp:extent cx="2646045" cy="861695"/>
            <wp:effectExtent l="0" t="0" r="0" b="0"/>
            <wp:wrapSquare wrapText="bothSides" distT="0" distB="0" distL="114300" distR="114300"/>
            <wp:docPr id="1493910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13478" b="13478"/>
                    <a:stretch>
                      <a:fillRect/>
                    </a:stretch>
                  </pic:blipFill>
                  <pic:spPr>
                    <a:xfrm>
                      <a:off x="0" y="0"/>
                      <a:ext cx="2646045" cy="861695"/>
                    </a:xfrm>
                    <a:prstGeom prst="rect">
                      <a:avLst/>
                    </a:prstGeom>
                    <a:ln/>
                  </pic:spPr>
                </pic:pic>
              </a:graphicData>
            </a:graphic>
          </wp:anchor>
        </w:drawing>
      </w:r>
    </w:p>
    <w:p w14:paraId="5D89EA1C" w14:textId="77777777" w:rsidR="00F4421A" w:rsidRDefault="00F4421A">
      <w:pPr>
        <w:jc w:val="right"/>
        <w:rPr>
          <w:rFonts w:ascii="Arial" w:eastAsia="Arial" w:hAnsi="Arial" w:cs="Arial"/>
        </w:rPr>
      </w:pPr>
    </w:p>
    <w:p w14:paraId="5D89EA1D" w14:textId="77777777" w:rsidR="00F4421A" w:rsidRDefault="00F4421A">
      <w:pPr>
        <w:rPr>
          <w:rFonts w:ascii="Arial" w:eastAsia="Arial" w:hAnsi="Arial" w:cs="Arial"/>
        </w:rPr>
      </w:pPr>
    </w:p>
    <w:p w14:paraId="5D89EA1E" w14:textId="77777777" w:rsidR="00F4421A" w:rsidRDefault="00F4421A">
      <w:pPr>
        <w:rPr>
          <w:rFonts w:ascii="Arial" w:eastAsia="Arial" w:hAnsi="Arial" w:cs="Arial"/>
        </w:rPr>
      </w:pPr>
    </w:p>
    <w:p w14:paraId="5D89EA1F" w14:textId="77777777" w:rsidR="00F4421A" w:rsidRDefault="00F4421A">
      <w:pPr>
        <w:rPr>
          <w:rFonts w:ascii="Arial" w:eastAsia="Arial" w:hAnsi="Arial" w:cs="Arial"/>
        </w:rPr>
      </w:pPr>
    </w:p>
    <w:p w14:paraId="5D89EA20" w14:textId="77777777" w:rsidR="00F4421A" w:rsidRDefault="004D7A7A">
      <w:pPr>
        <w:jc w:val="center"/>
        <w:rPr>
          <w:rFonts w:ascii="Arial" w:eastAsia="Arial" w:hAnsi="Arial" w:cs="Arial"/>
          <w:b/>
          <w:color w:val="0272DE"/>
        </w:rPr>
      </w:pPr>
      <w:r>
        <w:rPr>
          <w:rFonts w:ascii="Arial" w:eastAsia="Arial" w:hAnsi="Arial" w:cs="Arial"/>
          <w:b/>
          <w:color w:val="0272DE"/>
        </w:rPr>
        <w:t>INVITATION FOR DOCUMENTED QUOTE (DQ) – THIS IS NOT AN ORDER</w:t>
      </w:r>
    </w:p>
    <w:p w14:paraId="5D89EA21" w14:textId="77777777" w:rsidR="00F4421A" w:rsidRDefault="00F4421A">
      <w:pPr>
        <w:rPr>
          <w:rFonts w:ascii="Arial" w:eastAsia="Arial" w:hAnsi="Arial" w:cs="Arial"/>
        </w:rPr>
      </w:pPr>
    </w:p>
    <w:p w14:paraId="5D89EA22" w14:textId="0F0F8B20" w:rsidR="00F4421A" w:rsidRDefault="004D7A7A">
      <w:pPr>
        <w:jc w:val="center"/>
        <w:rPr>
          <w:rFonts w:ascii="Arial" w:eastAsia="Arial" w:hAnsi="Arial" w:cs="Arial"/>
          <w:b/>
        </w:rPr>
      </w:pPr>
      <w:bookmarkStart w:id="0" w:name="_heading=h.gjdgxs" w:colFirst="0" w:colLast="0"/>
      <w:bookmarkEnd w:id="0"/>
      <w:r>
        <w:rPr>
          <w:rFonts w:ascii="Arial" w:eastAsia="Arial" w:hAnsi="Arial" w:cs="Arial"/>
          <w:b/>
        </w:rPr>
        <w:t>Bid Number: EQ25</w:t>
      </w:r>
      <w:r w:rsidR="00934106">
        <w:rPr>
          <w:rFonts w:ascii="Arial" w:eastAsia="Arial" w:hAnsi="Arial" w:cs="Arial"/>
          <w:b/>
        </w:rPr>
        <w:t>010</w:t>
      </w:r>
      <w:r>
        <w:rPr>
          <w:rFonts w:ascii="Arial" w:eastAsia="Arial" w:hAnsi="Arial" w:cs="Arial"/>
          <w:b/>
        </w:rPr>
        <w:t xml:space="preserve"> </w:t>
      </w:r>
      <w:r w:rsidR="005426E1">
        <w:rPr>
          <w:rFonts w:ascii="Arial" w:eastAsia="Arial" w:hAnsi="Arial" w:cs="Arial"/>
          <w:b/>
        </w:rPr>
        <w:t>Optical Atomic Clock System</w:t>
      </w:r>
      <w:r>
        <w:rPr>
          <w:rFonts w:ascii="Arial" w:eastAsia="Arial" w:hAnsi="Arial" w:cs="Arial"/>
          <w:b/>
        </w:rPr>
        <w:t xml:space="preserve"> DQ</w:t>
      </w:r>
    </w:p>
    <w:p w14:paraId="5D89EA23" w14:textId="77777777" w:rsidR="00F4421A" w:rsidRDefault="00F4421A">
      <w:pPr>
        <w:rPr>
          <w:rFonts w:ascii="Arial" w:eastAsia="Arial" w:hAnsi="Arial" w:cs="Arial"/>
        </w:rPr>
      </w:pPr>
    </w:p>
    <w:p w14:paraId="5D89EA24" w14:textId="77777777" w:rsidR="00F4421A" w:rsidRDefault="004D7A7A">
      <w:pPr>
        <w:rPr>
          <w:rFonts w:ascii="Arial" w:eastAsia="Arial" w:hAnsi="Arial" w:cs="Arial"/>
        </w:rPr>
      </w:pPr>
      <w:r>
        <w:rPr>
          <w:rFonts w:ascii="Arial" w:eastAsia="Arial" w:hAnsi="Arial" w:cs="Arial"/>
        </w:rPr>
        <w:t>Purchasing Agent:</w:t>
      </w:r>
      <w:r>
        <w:rPr>
          <w:rFonts w:ascii="Arial" w:eastAsia="Arial" w:hAnsi="Arial" w:cs="Arial"/>
        </w:rPr>
        <w:tab/>
        <w:t>Elevate Quantum</w:t>
      </w:r>
    </w:p>
    <w:p w14:paraId="5D89EA25" w14:textId="77777777" w:rsidR="00F4421A" w:rsidRDefault="004D7A7A">
      <w:pPr>
        <w:rPr>
          <w:rFonts w:ascii="Arial" w:eastAsia="Arial" w:hAnsi="Arial" w:cs="Arial"/>
        </w:rPr>
      </w:pPr>
      <w:r>
        <w:rPr>
          <w:rFonts w:ascii="Arial" w:eastAsia="Arial" w:hAnsi="Arial" w:cs="Arial"/>
        </w:rPr>
        <w:t>E-Mail:</w:t>
      </w:r>
      <w:r>
        <w:rPr>
          <w:rFonts w:ascii="Arial" w:eastAsia="Arial" w:hAnsi="Arial" w:cs="Arial"/>
        </w:rPr>
        <w:tab/>
      </w:r>
      <w:r>
        <w:rPr>
          <w:rFonts w:ascii="Arial" w:eastAsia="Arial" w:hAnsi="Arial" w:cs="Arial"/>
        </w:rPr>
        <w:tab/>
        <w:t>RFQ@ElevateQuantum.org</w:t>
      </w:r>
    </w:p>
    <w:p w14:paraId="5D89EA26" w14:textId="77777777" w:rsidR="00F4421A" w:rsidRDefault="00F4421A">
      <w:pPr>
        <w:rPr>
          <w:rFonts w:ascii="Arial" w:eastAsia="Arial" w:hAnsi="Arial" w:cs="Arial"/>
        </w:rPr>
      </w:pPr>
    </w:p>
    <w:p w14:paraId="5D89EA27" w14:textId="30304C23" w:rsidR="00F4421A" w:rsidRDefault="004D7A7A">
      <w:pPr>
        <w:rPr>
          <w:rFonts w:ascii="Arial" w:eastAsia="Arial" w:hAnsi="Arial" w:cs="Arial"/>
          <w:b/>
        </w:rPr>
      </w:pPr>
      <w:r>
        <w:rPr>
          <w:rFonts w:ascii="Arial" w:eastAsia="Arial" w:hAnsi="Arial" w:cs="Arial"/>
          <w:b/>
          <w:color w:val="0272DE"/>
          <w:u w:val="single"/>
        </w:rPr>
        <w:t>BID DUE DATE AND TIME</w:t>
      </w:r>
      <w:proofErr w:type="gramStart"/>
      <w:r>
        <w:rPr>
          <w:rFonts w:ascii="Arial" w:eastAsia="Arial" w:hAnsi="Arial" w:cs="Arial"/>
          <w:b/>
          <w:color w:val="0272DE"/>
          <w:u w:val="single"/>
        </w:rPr>
        <w:t>:</w:t>
      </w:r>
      <w:r>
        <w:rPr>
          <w:rFonts w:ascii="Arial" w:eastAsia="Arial" w:hAnsi="Arial" w:cs="Arial"/>
          <w:color w:val="879EC3"/>
        </w:rPr>
        <w:t xml:space="preserve">  </w:t>
      </w:r>
      <w:r w:rsidR="008A5985" w:rsidRPr="008A5985">
        <w:rPr>
          <w:rFonts w:ascii="Arial" w:eastAsia="Arial" w:hAnsi="Arial" w:cs="Arial"/>
          <w:b/>
        </w:rPr>
        <w:t>7</w:t>
      </w:r>
      <w:r w:rsidRPr="008A5985">
        <w:rPr>
          <w:rFonts w:ascii="Arial" w:eastAsia="Arial" w:hAnsi="Arial" w:cs="Arial"/>
          <w:b/>
        </w:rPr>
        <w:t>,</w:t>
      </w:r>
      <w:proofErr w:type="gramEnd"/>
      <w:r w:rsidRPr="008A5985">
        <w:rPr>
          <w:rFonts w:ascii="Arial" w:eastAsia="Arial" w:hAnsi="Arial" w:cs="Arial"/>
          <w:b/>
        </w:rPr>
        <w:t xml:space="preserve"> </w:t>
      </w:r>
      <w:proofErr w:type="gramStart"/>
      <w:r w:rsidR="008A5985" w:rsidRPr="008A5985">
        <w:rPr>
          <w:rFonts w:ascii="Arial" w:eastAsia="Arial" w:hAnsi="Arial" w:cs="Arial"/>
          <w:b/>
        </w:rPr>
        <w:t>April</w:t>
      </w:r>
      <w:r w:rsidRPr="008A5985">
        <w:rPr>
          <w:rFonts w:ascii="Arial" w:eastAsia="Arial" w:hAnsi="Arial" w:cs="Arial"/>
          <w:b/>
        </w:rPr>
        <w:t>,</w:t>
      </w:r>
      <w:proofErr w:type="gramEnd"/>
      <w:r w:rsidRPr="008A5985">
        <w:rPr>
          <w:rFonts w:ascii="Arial" w:eastAsia="Arial" w:hAnsi="Arial" w:cs="Arial"/>
          <w:b/>
        </w:rPr>
        <w:t xml:space="preserve"> </w:t>
      </w:r>
      <w:r w:rsidR="00D61074" w:rsidRPr="008A5985">
        <w:rPr>
          <w:rFonts w:ascii="Arial" w:eastAsia="Arial" w:hAnsi="Arial" w:cs="Arial"/>
          <w:b/>
        </w:rPr>
        <w:t>2025</w:t>
      </w:r>
      <w:r>
        <w:rPr>
          <w:rFonts w:ascii="Arial" w:eastAsia="Arial" w:hAnsi="Arial" w:cs="Arial"/>
          <w:b/>
        </w:rPr>
        <w:t>, 5:00</w:t>
      </w:r>
      <w:r>
        <w:rPr>
          <w:rFonts w:ascii="Arial" w:eastAsia="Arial" w:hAnsi="Arial" w:cs="Arial"/>
        </w:rPr>
        <w:t xml:space="preserve"> </w:t>
      </w:r>
      <w:r>
        <w:rPr>
          <w:rFonts w:ascii="Arial" w:eastAsia="Arial" w:hAnsi="Arial" w:cs="Arial"/>
          <w:b/>
        </w:rPr>
        <w:t>PM (Mountain Time)</w:t>
      </w:r>
    </w:p>
    <w:p w14:paraId="5D89EA28" w14:textId="77777777" w:rsidR="00F4421A" w:rsidRDefault="00F4421A">
      <w:pPr>
        <w:rPr>
          <w:rFonts w:ascii="Arial" w:eastAsia="Arial" w:hAnsi="Arial" w:cs="Arial"/>
          <w:b/>
        </w:rPr>
      </w:pPr>
    </w:p>
    <w:tbl>
      <w:tblPr>
        <w:tblStyle w:val="a"/>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1"/>
        <w:gridCol w:w="3656"/>
        <w:gridCol w:w="2338"/>
      </w:tblGrid>
      <w:tr w:rsidR="00F4421A" w14:paraId="5D89EA2C" w14:textId="77777777">
        <w:trPr>
          <w:jc w:val="center"/>
        </w:trPr>
        <w:tc>
          <w:tcPr>
            <w:tcW w:w="3811" w:type="dxa"/>
            <w:tcBorders>
              <w:bottom w:val="single" w:sz="4" w:space="0" w:color="000000"/>
            </w:tcBorders>
            <w:shd w:val="clear" w:color="auto" w:fill="D9D9D9"/>
          </w:tcPr>
          <w:p w14:paraId="5D89EA29" w14:textId="77777777" w:rsidR="00F4421A" w:rsidRDefault="004D7A7A">
            <w:pPr>
              <w:jc w:val="center"/>
              <w:rPr>
                <w:rFonts w:ascii="Arial" w:eastAsia="Arial" w:hAnsi="Arial" w:cs="Arial"/>
                <w:b/>
              </w:rPr>
            </w:pPr>
            <w:r>
              <w:rPr>
                <w:rFonts w:ascii="Arial" w:eastAsia="Arial" w:hAnsi="Arial" w:cs="Arial"/>
                <w:b/>
              </w:rPr>
              <w:t>SCHEDULE OF ACTIVITIES</w:t>
            </w:r>
          </w:p>
        </w:tc>
        <w:tc>
          <w:tcPr>
            <w:tcW w:w="3656" w:type="dxa"/>
            <w:tcBorders>
              <w:bottom w:val="single" w:sz="4" w:space="0" w:color="000000"/>
            </w:tcBorders>
            <w:shd w:val="clear" w:color="auto" w:fill="D9D9D9"/>
          </w:tcPr>
          <w:p w14:paraId="5D89EA2A" w14:textId="77777777" w:rsidR="00F4421A" w:rsidRDefault="004D7A7A">
            <w:pPr>
              <w:jc w:val="center"/>
              <w:rPr>
                <w:rFonts w:ascii="Arial" w:eastAsia="Arial" w:hAnsi="Arial" w:cs="Arial"/>
                <w:b/>
              </w:rPr>
            </w:pPr>
            <w:r>
              <w:rPr>
                <w:rFonts w:ascii="Arial" w:eastAsia="Arial" w:hAnsi="Arial" w:cs="Arial"/>
                <w:b/>
              </w:rPr>
              <w:t>DATE</w:t>
            </w:r>
          </w:p>
        </w:tc>
        <w:tc>
          <w:tcPr>
            <w:tcW w:w="2338" w:type="dxa"/>
            <w:tcBorders>
              <w:bottom w:val="single" w:sz="4" w:space="0" w:color="000000"/>
            </w:tcBorders>
            <w:shd w:val="clear" w:color="auto" w:fill="D9D9D9"/>
          </w:tcPr>
          <w:p w14:paraId="5D89EA2B" w14:textId="77777777" w:rsidR="00F4421A" w:rsidRDefault="004D7A7A">
            <w:pPr>
              <w:jc w:val="center"/>
              <w:rPr>
                <w:rFonts w:ascii="Arial" w:eastAsia="Arial" w:hAnsi="Arial" w:cs="Arial"/>
                <w:b/>
              </w:rPr>
            </w:pPr>
            <w:r>
              <w:rPr>
                <w:rFonts w:ascii="Arial" w:eastAsia="Arial" w:hAnsi="Arial" w:cs="Arial"/>
                <w:b/>
              </w:rPr>
              <w:t>TIME (MT)</w:t>
            </w:r>
          </w:p>
        </w:tc>
      </w:tr>
      <w:tr w:rsidR="00F4421A" w14:paraId="5D89EA30" w14:textId="77777777">
        <w:trPr>
          <w:jc w:val="center"/>
        </w:trPr>
        <w:tc>
          <w:tcPr>
            <w:tcW w:w="3811" w:type="dxa"/>
            <w:tcBorders>
              <w:top w:val="single" w:sz="4" w:space="0" w:color="000000"/>
              <w:bottom w:val="single" w:sz="4" w:space="0" w:color="000000"/>
            </w:tcBorders>
          </w:tcPr>
          <w:p w14:paraId="5D89EA2D" w14:textId="77777777" w:rsidR="00F4421A" w:rsidRDefault="004D7A7A">
            <w:pPr>
              <w:jc w:val="both"/>
              <w:rPr>
                <w:rFonts w:ascii="Arial" w:eastAsia="Arial" w:hAnsi="Arial" w:cs="Arial"/>
              </w:rPr>
            </w:pPr>
            <w:r>
              <w:rPr>
                <w:rFonts w:ascii="Arial" w:eastAsia="Arial" w:hAnsi="Arial" w:cs="Arial"/>
              </w:rPr>
              <w:t>DQ Publication</w:t>
            </w:r>
          </w:p>
        </w:tc>
        <w:tc>
          <w:tcPr>
            <w:tcW w:w="3656" w:type="dxa"/>
            <w:tcBorders>
              <w:top w:val="single" w:sz="4" w:space="0" w:color="000000"/>
              <w:bottom w:val="single" w:sz="4" w:space="0" w:color="000000"/>
            </w:tcBorders>
          </w:tcPr>
          <w:p w14:paraId="5D89EA2E" w14:textId="52279FA4" w:rsidR="00F4421A" w:rsidRPr="005B55EC" w:rsidRDefault="00C12440">
            <w:pPr>
              <w:jc w:val="both"/>
              <w:rPr>
                <w:rFonts w:ascii="Arial" w:eastAsia="Arial" w:hAnsi="Arial" w:cs="Arial"/>
              </w:rPr>
            </w:pPr>
            <w:r w:rsidRPr="005B55EC">
              <w:rPr>
                <w:rFonts w:ascii="Arial" w:eastAsia="Arial" w:hAnsi="Arial" w:cs="Arial"/>
              </w:rPr>
              <w:t>14</w:t>
            </w:r>
            <w:r w:rsidR="004D7A7A" w:rsidRPr="005B55EC">
              <w:rPr>
                <w:rFonts w:ascii="Arial" w:eastAsia="Arial" w:hAnsi="Arial" w:cs="Arial"/>
              </w:rPr>
              <w:t xml:space="preserve">, </w:t>
            </w:r>
            <w:r w:rsidRPr="005B55EC">
              <w:rPr>
                <w:rFonts w:ascii="Arial" w:eastAsia="Arial" w:hAnsi="Arial" w:cs="Arial"/>
              </w:rPr>
              <w:t>March,</w:t>
            </w:r>
            <w:r w:rsidR="004D7A7A" w:rsidRPr="005B55EC">
              <w:rPr>
                <w:rFonts w:ascii="Arial" w:eastAsia="Arial" w:hAnsi="Arial" w:cs="Arial"/>
              </w:rPr>
              <w:t xml:space="preserve"> </w:t>
            </w:r>
            <w:r w:rsidR="00D61074" w:rsidRPr="005B55EC">
              <w:rPr>
                <w:rFonts w:ascii="Arial" w:eastAsia="Arial" w:hAnsi="Arial" w:cs="Arial"/>
              </w:rPr>
              <w:t>2025</w:t>
            </w:r>
          </w:p>
        </w:tc>
        <w:tc>
          <w:tcPr>
            <w:tcW w:w="2338" w:type="dxa"/>
            <w:tcBorders>
              <w:top w:val="single" w:sz="4" w:space="0" w:color="000000"/>
              <w:bottom w:val="single" w:sz="4" w:space="0" w:color="000000"/>
            </w:tcBorders>
          </w:tcPr>
          <w:p w14:paraId="5D89EA2F" w14:textId="77777777" w:rsidR="00F4421A" w:rsidRDefault="00F4421A">
            <w:pPr>
              <w:jc w:val="both"/>
              <w:rPr>
                <w:rFonts w:ascii="Arial" w:eastAsia="Arial" w:hAnsi="Arial" w:cs="Arial"/>
              </w:rPr>
            </w:pPr>
          </w:p>
        </w:tc>
      </w:tr>
      <w:tr w:rsidR="00F4421A" w14:paraId="5D89EA34" w14:textId="77777777">
        <w:trPr>
          <w:jc w:val="center"/>
        </w:trPr>
        <w:tc>
          <w:tcPr>
            <w:tcW w:w="3811" w:type="dxa"/>
          </w:tcPr>
          <w:p w14:paraId="5D89EA31" w14:textId="77777777" w:rsidR="00F4421A" w:rsidRDefault="004D7A7A">
            <w:pPr>
              <w:jc w:val="both"/>
              <w:rPr>
                <w:rFonts w:ascii="Arial" w:eastAsia="Arial" w:hAnsi="Arial" w:cs="Arial"/>
              </w:rPr>
            </w:pPr>
            <w:r>
              <w:rPr>
                <w:rFonts w:ascii="Arial" w:eastAsia="Arial" w:hAnsi="Arial" w:cs="Arial"/>
              </w:rPr>
              <w:t>Written Inquiry Deadline</w:t>
            </w:r>
          </w:p>
        </w:tc>
        <w:tc>
          <w:tcPr>
            <w:tcW w:w="3656" w:type="dxa"/>
          </w:tcPr>
          <w:p w14:paraId="5D89EA32" w14:textId="033F7794" w:rsidR="00F4421A" w:rsidRPr="005B55EC" w:rsidRDefault="00C12440">
            <w:pPr>
              <w:jc w:val="both"/>
              <w:rPr>
                <w:rFonts w:ascii="Arial" w:eastAsia="Arial" w:hAnsi="Arial" w:cs="Arial"/>
              </w:rPr>
            </w:pPr>
            <w:r w:rsidRPr="005B55EC">
              <w:rPr>
                <w:rFonts w:ascii="Arial" w:eastAsia="Arial" w:hAnsi="Arial" w:cs="Arial"/>
              </w:rPr>
              <w:t>24</w:t>
            </w:r>
            <w:r w:rsidR="004D7A7A" w:rsidRPr="005B55EC">
              <w:rPr>
                <w:rFonts w:ascii="Arial" w:eastAsia="Arial" w:hAnsi="Arial" w:cs="Arial"/>
              </w:rPr>
              <w:t xml:space="preserve">, </w:t>
            </w:r>
            <w:r w:rsidR="005B55EC" w:rsidRPr="005B55EC">
              <w:rPr>
                <w:rFonts w:ascii="Arial" w:eastAsia="Arial" w:hAnsi="Arial" w:cs="Arial"/>
              </w:rPr>
              <w:t>March</w:t>
            </w:r>
            <w:r w:rsidR="004D7A7A" w:rsidRPr="005B55EC">
              <w:rPr>
                <w:rFonts w:ascii="Arial" w:eastAsia="Arial" w:hAnsi="Arial" w:cs="Arial"/>
              </w:rPr>
              <w:t xml:space="preserve">, </w:t>
            </w:r>
            <w:r w:rsidR="00D61074" w:rsidRPr="005B55EC">
              <w:rPr>
                <w:rFonts w:ascii="Arial" w:eastAsia="Arial" w:hAnsi="Arial" w:cs="Arial"/>
              </w:rPr>
              <w:t>2025</w:t>
            </w:r>
          </w:p>
        </w:tc>
        <w:tc>
          <w:tcPr>
            <w:tcW w:w="2338" w:type="dxa"/>
          </w:tcPr>
          <w:p w14:paraId="5D89EA33" w14:textId="77777777" w:rsidR="00F4421A" w:rsidRDefault="004D7A7A">
            <w:pPr>
              <w:jc w:val="both"/>
              <w:rPr>
                <w:rFonts w:ascii="Arial" w:eastAsia="Arial" w:hAnsi="Arial" w:cs="Arial"/>
              </w:rPr>
            </w:pPr>
            <w:r>
              <w:rPr>
                <w:rFonts w:ascii="Arial" w:eastAsia="Arial" w:hAnsi="Arial" w:cs="Arial"/>
              </w:rPr>
              <w:t>3:00 PM</w:t>
            </w:r>
          </w:p>
        </w:tc>
      </w:tr>
      <w:tr w:rsidR="00D61074" w14:paraId="5D89EA38" w14:textId="77777777">
        <w:trPr>
          <w:jc w:val="center"/>
        </w:trPr>
        <w:tc>
          <w:tcPr>
            <w:tcW w:w="3811" w:type="dxa"/>
          </w:tcPr>
          <w:p w14:paraId="5D89EA35" w14:textId="77777777" w:rsidR="00D61074" w:rsidRDefault="00D61074" w:rsidP="00D61074">
            <w:pPr>
              <w:jc w:val="both"/>
              <w:rPr>
                <w:rFonts w:ascii="Arial" w:eastAsia="Arial" w:hAnsi="Arial" w:cs="Arial"/>
              </w:rPr>
            </w:pPr>
            <w:r>
              <w:rPr>
                <w:rFonts w:ascii="Arial" w:eastAsia="Arial" w:hAnsi="Arial" w:cs="Arial"/>
              </w:rPr>
              <w:t>Publication of Responses to Written Inquiries</w:t>
            </w:r>
          </w:p>
        </w:tc>
        <w:tc>
          <w:tcPr>
            <w:tcW w:w="3656" w:type="dxa"/>
          </w:tcPr>
          <w:p w14:paraId="5D89EA36" w14:textId="71AC3201" w:rsidR="00D61074" w:rsidRPr="005B55EC" w:rsidRDefault="00D61074" w:rsidP="00D61074">
            <w:pPr>
              <w:jc w:val="both"/>
              <w:rPr>
                <w:rFonts w:ascii="Arial" w:eastAsia="Arial" w:hAnsi="Arial" w:cs="Arial"/>
              </w:rPr>
            </w:pPr>
            <w:r w:rsidRPr="005B55EC">
              <w:rPr>
                <w:rFonts w:ascii="Arial" w:eastAsia="Arial" w:hAnsi="Arial" w:cs="Arial"/>
              </w:rPr>
              <w:t xml:space="preserve">No later than </w:t>
            </w:r>
            <w:r w:rsidR="005B55EC" w:rsidRPr="005B55EC">
              <w:rPr>
                <w:rFonts w:ascii="Arial" w:eastAsia="Arial" w:hAnsi="Arial" w:cs="Arial"/>
              </w:rPr>
              <w:t>31</w:t>
            </w:r>
            <w:r w:rsidRPr="005B55EC">
              <w:rPr>
                <w:rFonts w:ascii="Arial" w:eastAsia="Arial" w:hAnsi="Arial" w:cs="Arial"/>
              </w:rPr>
              <w:t xml:space="preserve">, </w:t>
            </w:r>
            <w:r w:rsidR="005B55EC" w:rsidRPr="005B55EC">
              <w:rPr>
                <w:rFonts w:ascii="Arial" w:eastAsia="Arial" w:hAnsi="Arial" w:cs="Arial"/>
              </w:rPr>
              <w:t>March</w:t>
            </w:r>
            <w:r w:rsidRPr="005B55EC">
              <w:rPr>
                <w:rFonts w:ascii="Arial" w:eastAsia="Arial" w:hAnsi="Arial" w:cs="Arial"/>
              </w:rPr>
              <w:t>, 2025</w:t>
            </w:r>
          </w:p>
        </w:tc>
        <w:tc>
          <w:tcPr>
            <w:tcW w:w="2338" w:type="dxa"/>
          </w:tcPr>
          <w:p w14:paraId="5D89EA37" w14:textId="10921454" w:rsidR="00D61074" w:rsidRDefault="00D61074" w:rsidP="00D61074">
            <w:pPr>
              <w:jc w:val="both"/>
              <w:rPr>
                <w:rFonts w:ascii="Arial" w:eastAsia="Arial" w:hAnsi="Arial" w:cs="Arial"/>
              </w:rPr>
            </w:pPr>
            <w:r>
              <w:rPr>
                <w:rFonts w:ascii="Arial" w:eastAsia="Arial" w:hAnsi="Arial" w:cs="Arial"/>
              </w:rPr>
              <w:t>5:00 PM</w:t>
            </w:r>
          </w:p>
        </w:tc>
      </w:tr>
      <w:tr w:rsidR="00D61074" w14:paraId="5D89EA3C" w14:textId="77777777">
        <w:trPr>
          <w:jc w:val="center"/>
        </w:trPr>
        <w:tc>
          <w:tcPr>
            <w:tcW w:w="3811" w:type="dxa"/>
          </w:tcPr>
          <w:p w14:paraId="5D89EA39" w14:textId="77777777" w:rsidR="00D61074" w:rsidRDefault="00D61074" w:rsidP="00D61074">
            <w:pPr>
              <w:jc w:val="both"/>
              <w:rPr>
                <w:rFonts w:ascii="Arial" w:eastAsia="Arial" w:hAnsi="Arial" w:cs="Arial"/>
              </w:rPr>
            </w:pPr>
            <w:r>
              <w:rPr>
                <w:rFonts w:ascii="Arial" w:eastAsia="Arial" w:hAnsi="Arial" w:cs="Arial"/>
              </w:rPr>
              <w:t>DQ Submission Deadline</w:t>
            </w:r>
          </w:p>
        </w:tc>
        <w:tc>
          <w:tcPr>
            <w:tcW w:w="3656" w:type="dxa"/>
          </w:tcPr>
          <w:p w14:paraId="5D89EA3A" w14:textId="40D8469C" w:rsidR="00D61074" w:rsidRPr="008A5985" w:rsidRDefault="008A5985" w:rsidP="00D61074">
            <w:pPr>
              <w:jc w:val="both"/>
              <w:rPr>
                <w:rFonts w:ascii="Arial" w:eastAsia="Arial" w:hAnsi="Arial" w:cs="Arial"/>
                <w:bCs/>
                <w:highlight w:val="yellow"/>
              </w:rPr>
            </w:pPr>
            <w:r w:rsidRPr="008A5985">
              <w:rPr>
                <w:rFonts w:ascii="Arial" w:eastAsia="Arial" w:hAnsi="Arial" w:cs="Arial"/>
                <w:bCs/>
              </w:rPr>
              <w:t>7, April, 2025</w:t>
            </w:r>
          </w:p>
        </w:tc>
        <w:tc>
          <w:tcPr>
            <w:tcW w:w="2338" w:type="dxa"/>
          </w:tcPr>
          <w:p w14:paraId="5D89EA3B" w14:textId="77777777" w:rsidR="00D61074" w:rsidRDefault="00D61074" w:rsidP="00D61074">
            <w:pPr>
              <w:jc w:val="both"/>
              <w:rPr>
                <w:rFonts w:ascii="Arial" w:eastAsia="Arial" w:hAnsi="Arial" w:cs="Arial"/>
              </w:rPr>
            </w:pPr>
            <w:r>
              <w:rPr>
                <w:rFonts w:ascii="Arial" w:eastAsia="Arial" w:hAnsi="Arial" w:cs="Arial"/>
              </w:rPr>
              <w:t>5:00 PM</w:t>
            </w:r>
          </w:p>
        </w:tc>
      </w:tr>
    </w:tbl>
    <w:p w14:paraId="5D89EA3D" w14:textId="77777777" w:rsidR="00F4421A" w:rsidRDefault="00F4421A">
      <w:pPr>
        <w:rPr>
          <w:rFonts w:ascii="Arial" w:eastAsia="Arial" w:hAnsi="Arial" w:cs="Arial"/>
        </w:rPr>
      </w:pPr>
    </w:p>
    <w:p w14:paraId="5D89EA3E" w14:textId="77777777" w:rsidR="00F4421A" w:rsidRDefault="004D7A7A">
      <w:pPr>
        <w:rPr>
          <w:rFonts w:ascii="Arial" w:eastAsia="Arial" w:hAnsi="Arial" w:cs="Arial"/>
          <w:b/>
          <w:color w:val="0272DE"/>
          <w:u w:val="single"/>
        </w:rPr>
      </w:pPr>
      <w:r>
        <w:rPr>
          <w:rFonts w:ascii="Arial" w:eastAsia="Arial" w:hAnsi="Arial" w:cs="Arial"/>
          <w:b/>
          <w:color w:val="0272DE"/>
          <w:u w:val="single"/>
        </w:rPr>
        <w:t>SUBMISSION FORMAT:</w:t>
      </w:r>
    </w:p>
    <w:p w14:paraId="5D89EA3F" w14:textId="77777777" w:rsidR="00F4421A" w:rsidRDefault="00F4421A">
      <w:pPr>
        <w:rPr>
          <w:rFonts w:ascii="Arial" w:eastAsia="Arial" w:hAnsi="Arial" w:cs="Arial"/>
          <w:b/>
        </w:rPr>
      </w:pPr>
    </w:p>
    <w:p w14:paraId="5D89EA40" w14:textId="77777777" w:rsidR="00F4421A" w:rsidRDefault="004D7A7A">
      <w:pPr>
        <w:keepNext/>
        <w:widowControl w:val="0"/>
        <w:jc w:val="both"/>
        <w:rPr>
          <w:rFonts w:ascii="Arial" w:eastAsia="Arial" w:hAnsi="Arial" w:cs="Arial"/>
        </w:rPr>
      </w:pPr>
      <w:r>
        <w:rPr>
          <w:rFonts w:ascii="Arial" w:eastAsia="Arial" w:hAnsi="Arial" w:cs="Arial"/>
        </w:rPr>
        <w:t xml:space="preserve">Submit the following </w:t>
      </w:r>
      <w:proofErr w:type="gramStart"/>
      <w:r>
        <w:rPr>
          <w:rFonts w:ascii="Arial" w:eastAsia="Arial" w:hAnsi="Arial" w:cs="Arial"/>
        </w:rPr>
        <w:t>proposal</w:t>
      </w:r>
      <w:proofErr w:type="gramEnd"/>
      <w:r>
        <w:rPr>
          <w:rFonts w:ascii="Arial" w:eastAsia="Arial" w:hAnsi="Arial" w:cs="Arial"/>
        </w:rPr>
        <w:t xml:space="preserve"> information. Please name each file appropriately per the below. </w:t>
      </w:r>
    </w:p>
    <w:p w14:paraId="5D89EA41"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SIGNATURE </w:t>
      </w:r>
      <w:r>
        <w:rPr>
          <w:rFonts w:ascii="Arial" w:eastAsia="Arial" w:hAnsi="Arial" w:cs="Arial"/>
          <w:color w:val="000000"/>
        </w:rPr>
        <w:t>section, completed and signed</w:t>
      </w:r>
    </w:p>
    <w:p w14:paraId="5D89EA42" w14:textId="77777777" w:rsidR="00F4421A" w:rsidRDefault="004D7A7A">
      <w:pPr>
        <w:widowControl w:val="0"/>
        <w:numPr>
          <w:ilvl w:val="0"/>
          <w:numId w:val="2"/>
        </w:numPr>
        <w:jc w:val="both"/>
        <w:rPr>
          <w:rFonts w:ascii="Arial" w:eastAsia="Arial" w:hAnsi="Arial" w:cs="Arial"/>
        </w:rPr>
      </w:pPr>
      <w:r>
        <w:rPr>
          <w:rFonts w:ascii="Arial" w:eastAsia="Arial" w:hAnsi="Arial" w:cs="Arial"/>
        </w:rPr>
        <w:t>Completed Documented Quote Paperwork/Pricing filled out below</w:t>
      </w:r>
    </w:p>
    <w:p w14:paraId="5D89EA43"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Signed W-9, W-8BEN, or W-8BEN-E (whichever applies)</w:t>
      </w:r>
    </w:p>
    <w:p w14:paraId="5D89EA44"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addenda submitted via e-mail, signed</w:t>
      </w:r>
    </w:p>
    <w:p w14:paraId="5D89EA45"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Warranty Literature</w:t>
      </w:r>
    </w:p>
    <w:p w14:paraId="5D89EA46"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Product Literature</w:t>
      </w:r>
    </w:p>
    <w:p w14:paraId="5D89EA47" w14:textId="77777777" w:rsidR="00F4421A" w:rsidRDefault="004D7A7A">
      <w:pPr>
        <w:widowControl w:val="0"/>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Any other documents or information requested </w:t>
      </w:r>
    </w:p>
    <w:p w14:paraId="5D89EA48" w14:textId="77777777" w:rsidR="00F4421A" w:rsidRDefault="004D7A7A">
      <w:pPr>
        <w:numPr>
          <w:ilvl w:val="0"/>
          <w:numId w:val="2"/>
        </w:numPr>
        <w:rPr>
          <w:rFonts w:ascii="Arial" w:eastAsia="Arial" w:hAnsi="Arial" w:cs="Arial"/>
        </w:rPr>
      </w:pPr>
      <w:r>
        <w:rPr>
          <w:rFonts w:ascii="Arial" w:eastAsia="Arial" w:hAnsi="Arial" w:cs="Arial"/>
          <w:b/>
        </w:rPr>
        <w:t>DQ Bid # and name must be included in the subject line of your email for all communications (ex: “EQ25000 Equipment Spec DQ”)</w:t>
      </w:r>
    </w:p>
    <w:p w14:paraId="5D89EA49" w14:textId="77777777" w:rsidR="00F4421A" w:rsidRDefault="00F4421A">
      <w:pPr>
        <w:rPr>
          <w:rFonts w:ascii="Arial" w:eastAsia="Arial" w:hAnsi="Arial" w:cs="Arial"/>
          <w:b/>
        </w:rPr>
      </w:pPr>
    </w:p>
    <w:p w14:paraId="5D89EA4A" w14:textId="77777777" w:rsidR="00F4421A" w:rsidRDefault="004D7A7A">
      <w:pPr>
        <w:rPr>
          <w:rFonts w:ascii="Arial" w:eastAsia="Arial" w:hAnsi="Arial" w:cs="Arial"/>
          <w:b/>
          <w:color w:val="0272DE"/>
          <w:u w:val="single"/>
        </w:rPr>
      </w:pPr>
      <w:r>
        <w:rPr>
          <w:rFonts w:ascii="Arial" w:eastAsia="Arial" w:hAnsi="Arial" w:cs="Arial"/>
          <w:b/>
          <w:color w:val="0272DE"/>
          <w:u w:val="single"/>
        </w:rPr>
        <w:t>DESCRIPTION:</w:t>
      </w:r>
    </w:p>
    <w:p w14:paraId="5D89EA4B" w14:textId="77777777" w:rsidR="00F4421A" w:rsidRDefault="00F4421A">
      <w:pPr>
        <w:jc w:val="both"/>
        <w:rPr>
          <w:rFonts w:ascii="Arial" w:eastAsia="Arial" w:hAnsi="Arial" w:cs="Arial"/>
        </w:rPr>
      </w:pPr>
    </w:p>
    <w:p w14:paraId="5D89EA4C" w14:textId="0AE46BDB" w:rsidR="00F4421A" w:rsidRDefault="004D7A7A">
      <w:pPr>
        <w:rPr>
          <w:rFonts w:ascii="Arial" w:eastAsia="Arial" w:hAnsi="Arial" w:cs="Arial"/>
        </w:rPr>
      </w:pPr>
      <w:r>
        <w:rPr>
          <w:rFonts w:ascii="Arial" w:eastAsia="Arial" w:hAnsi="Arial" w:cs="Arial"/>
        </w:rPr>
        <w:t>Elevate Quantum (EQ) seeks bids for a</w:t>
      </w:r>
      <w:r w:rsidR="000F2801">
        <w:rPr>
          <w:rFonts w:ascii="Arial" w:eastAsia="Arial" w:hAnsi="Arial" w:cs="Arial"/>
        </w:rPr>
        <w:t>n</w:t>
      </w:r>
      <w:r>
        <w:rPr>
          <w:rFonts w:ascii="Arial" w:eastAsia="Arial" w:hAnsi="Arial" w:cs="Arial"/>
        </w:rPr>
        <w:t xml:space="preserve"> </w:t>
      </w:r>
      <w:r w:rsidR="000F2801" w:rsidRPr="000F2801">
        <w:rPr>
          <w:rFonts w:ascii="Arial" w:eastAsia="Arial" w:hAnsi="Arial" w:cs="Arial"/>
          <w:bCs/>
        </w:rPr>
        <w:t>Optical Atomic Clock System</w:t>
      </w:r>
      <w:r w:rsidRPr="000F2801">
        <w:rPr>
          <w:rFonts w:ascii="Arial" w:eastAsia="Arial" w:hAnsi="Arial" w:cs="Arial"/>
        </w:rPr>
        <w:t xml:space="preserve"> </w:t>
      </w:r>
      <w:r>
        <w:rPr>
          <w:rFonts w:ascii="Arial" w:eastAsia="Arial" w:hAnsi="Arial" w:cs="Arial"/>
        </w:rPr>
        <w:t xml:space="preserve">on a </w:t>
      </w:r>
      <w:r>
        <w:rPr>
          <w:rFonts w:ascii="Arial" w:eastAsia="Arial" w:hAnsi="Arial" w:cs="Arial"/>
          <w:b/>
        </w:rPr>
        <w:t xml:space="preserve">“FOB Destination, prepay and add” </w:t>
      </w:r>
      <w:r>
        <w:rPr>
          <w:rFonts w:ascii="Arial" w:eastAsia="Arial" w:hAnsi="Arial" w:cs="Arial"/>
        </w:rPr>
        <w:t xml:space="preserve">basis. </w:t>
      </w:r>
    </w:p>
    <w:p w14:paraId="5D89EA4D" w14:textId="77777777" w:rsidR="00F4421A" w:rsidRDefault="00F4421A">
      <w:pPr>
        <w:jc w:val="both"/>
        <w:rPr>
          <w:rFonts w:ascii="Arial" w:eastAsia="Arial" w:hAnsi="Arial" w:cs="Arial"/>
          <w:highlight w:val="yellow"/>
        </w:rPr>
      </w:pPr>
    </w:p>
    <w:p w14:paraId="5D89EA4E" w14:textId="3EF2D920" w:rsidR="00F4421A" w:rsidRDefault="00697375">
      <w:pPr>
        <w:rPr>
          <w:rFonts w:ascii="Arial" w:eastAsia="Arial" w:hAnsi="Arial" w:cs="Arial"/>
          <w:b/>
          <w:color w:val="0272DE"/>
          <w:u w:val="single"/>
        </w:rPr>
      </w:pPr>
      <w:r>
        <w:rPr>
          <w:rFonts w:ascii="Arial" w:eastAsia="Arial" w:hAnsi="Arial" w:cs="Arial"/>
          <w:b/>
          <w:color w:val="0272DE"/>
          <w:u w:val="single"/>
        </w:rPr>
        <w:t xml:space="preserve">DESIRED </w:t>
      </w:r>
      <w:r w:rsidR="004D7A7A">
        <w:rPr>
          <w:rFonts w:ascii="Arial" w:eastAsia="Arial" w:hAnsi="Arial" w:cs="Arial"/>
          <w:b/>
          <w:color w:val="0272DE"/>
          <w:u w:val="single"/>
        </w:rPr>
        <w:t>SPECIFICATIONS:</w:t>
      </w:r>
    </w:p>
    <w:p w14:paraId="2EA1A4FD" w14:textId="77777777" w:rsidR="00697375" w:rsidRDefault="00697375">
      <w:pPr>
        <w:rPr>
          <w:rFonts w:ascii="Arial" w:eastAsia="Arial" w:hAnsi="Arial" w:cs="Arial"/>
          <w:b/>
          <w:color w:val="0272DE"/>
          <w:u w:val="single"/>
        </w:rPr>
      </w:pPr>
    </w:p>
    <w:p w14:paraId="0AB1D6C0" w14:textId="387759A8" w:rsidR="00EA3628" w:rsidRDefault="00CA47DB" w:rsidP="00EA3628">
      <w:pPr>
        <w:rPr>
          <w:rFonts w:ascii="Arial" w:hAnsi="Arial" w:cs="Arial"/>
        </w:rPr>
      </w:pPr>
      <w:r>
        <w:rPr>
          <w:rFonts w:ascii="Arial" w:hAnsi="Arial" w:cs="Arial"/>
        </w:rPr>
        <w:t>EQ</w:t>
      </w:r>
      <w:r w:rsidR="00EA3628" w:rsidRPr="00EA3628">
        <w:rPr>
          <w:rFonts w:ascii="Arial" w:hAnsi="Arial" w:cs="Arial"/>
        </w:rPr>
        <w:t xml:space="preserve"> </w:t>
      </w:r>
      <w:r>
        <w:rPr>
          <w:rFonts w:ascii="Arial" w:hAnsi="Arial" w:cs="Arial"/>
        </w:rPr>
        <w:t>seeks bids for</w:t>
      </w:r>
      <w:r w:rsidR="00EA3628" w:rsidRPr="00EA3628">
        <w:rPr>
          <w:rFonts w:ascii="Arial" w:hAnsi="Arial" w:cs="Arial"/>
        </w:rPr>
        <w:t xml:space="preserve"> an Optical Atomic Clock System</w:t>
      </w:r>
      <w:r w:rsidR="00E76A28">
        <w:rPr>
          <w:rFonts w:ascii="Arial" w:hAnsi="Arial" w:cs="Arial"/>
        </w:rPr>
        <w:t xml:space="preserve"> (OACS)</w:t>
      </w:r>
      <w:r w:rsidR="00EA3628" w:rsidRPr="00EA3628">
        <w:rPr>
          <w:rFonts w:ascii="Arial" w:hAnsi="Arial" w:cs="Arial"/>
        </w:rPr>
        <w:t xml:space="preserve"> composed of two separable major components to allow maximum flexibility and future upgradability. The OACS will be composed of an Optical Frequency Reference (OFR) and an Optical Frequency Comb (OFC).</w:t>
      </w:r>
      <w:r w:rsidR="002015D6">
        <w:rPr>
          <w:rFonts w:ascii="Arial" w:hAnsi="Arial" w:cs="Arial"/>
        </w:rPr>
        <w:t xml:space="preserve"> </w:t>
      </w:r>
      <w:r w:rsidR="002015D6" w:rsidRPr="00A55A46">
        <w:rPr>
          <w:rFonts w:ascii="Arial" w:hAnsi="Arial" w:cs="Arial"/>
        </w:rPr>
        <w:t>The system shoul</w:t>
      </w:r>
      <w:r w:rsidR="009C669B" w:rsidRPr="00A55A46">
        <w:rPr>
          <w:rFonts w:ascii="Arial" w:hAnsi="Arial" w:cs="Arial"/>
        </w:rPr>
        <w:t>d ideally be specified as a rack mounted configuration</w:t>
      </w:r>
      <w:r w:rsidR="009D4F3D" w:rsidRPr="00A55A46">
        <w:rPr>
          <w:rFonts w:ascii="Arial" w:hAnsi="Arial" w:cs="Arial"/>
        </w:rPr>
        <w:t xml:space="preserve"> and will </w:t>
      </w:r>
      <w:proofErr w:type="gramStart"/>
      <w:r w:rsidR="009D4F3D" w:rsidRPr="00A55A46">
        <w:rPr>
          <w:rFonts w:ascii="Arial" w:hAnsi="Arial" w:cs="Arial"/>
        </w:rPr>
        <w:t>be located in</w:t>
      </w:r>
      <w:proofErr w:type="gramEnd"/>
      <w:r w:rsidR="009D4F3D" w:rsidRPr="00A55A46">
        <w:rPr>
          <w:rFonts w:ascii="Arial" w:hAnsi="Arial" w:cs="Arial"/>
        </w:rPr>
        <w:t xml:space="preserve"> a </w:t>
      </w:r>
      <w:r w:rsidR="00EB5562" w:rsidRPr="00A55A46">
        <w:rPr>
          <w:rFonts w:ascii="Arial" w:hAnsi="Arial" w:cs="Arial"/>
        </w:rPr>
        <w:t>multiuser</w:t>
      </w:r>
      <w:r w:rsidR="009D4F3D" w:rsidRPr="00A55A46">
        <w:rPr>
          <w:rFonts w:ascii="Arial" w:hAnsi="Arial" w:cs="Arial"/>
        </w:rPr>
        <w:t xml:space="preserve"> lab facility. The intention of the system is to house the OACS in a secure room an</w:t>
      </w:r>
      <w:r w:rsidR="00EB5562" w:rsidRPr="00A55A46">
        <w:rPr>
          <w:rFonts w:ascii="Arial" w:hAnsi="Arial" w:cs="Arial"/>
        </w:rPr>
        <w:t xml:space="preserve">d </w:t>
      </w:r>
      <w:r w:rsidR="00A5618D" w:rsidRPr="00A55A46">
        <w:rPr>
          <w:rFonts w:ascii="Arial" w:hAnsi="Arial" w:cs="Arial"/>
        </w:rPr>
        <w:t xml:space="preserve">route the </w:t>
      </w:r>
      <w:r w:rsidR="00A31FEA" w:rsidRPr="00A55A46">
        <w:rPr>
          <w:rFonts w:ascii="Arial" w:hAnsi="Arial" w:cs="Arial"/>
        </w:rPr>
        <w:t xml:space="preserve">RF or optical signals to individual lab rooms. If there is a maximum </w:t>
      </w:r>
      <w:r w:rsidR="00A55A46" w:rsidRPr="00A55A46">
        <w:rPr>
          <w:rFonts w:ascii="Arial" w:hAnsi="Arial" w:cs="Arial"/>
        </w:rPr>
        <w:t>wire or fiber run length out of the OACS please include that information in your bid</w:t>
      </w:r>
      <w:r w:rsidR="00DA5AC3" w:rsidRPr="00A55A46">
        <w:rPr>
          <w:rFonts w:ascii="Arial" w:hAnsi="Arial" w:cs="Arial"/>
        </w:rPr>
        <w:t>.</w:t>
      </w:r>
    </w:p>
    <w:p w14:paraId="47C5C041" w14:textId="77777777" w:rsidR="00DA5AC3" w:rsidRDefault="00DA5AC3" w:rsidP="00EA3628">
      <w:pPr>
        <w:rPr>
          <w:rFonts w:ascii="Arial" w:hAnsi="Arial" w:cs="Arial"/>
        </w:rPr>
      </w:pPr>
    </w:p>
    <w:p w14:paraId="64C6BA10" w14:textId="77777777" w:rsidR="00DA5AC3" w:rsidRDefault="00DA5AC3" w:rsidP="00EA3628">
      <w:pPr>
        <w:rPr>
          <w:rFonts w:ascii="Arial" w:hAnsi="Arial" w:cs="Arial"/>
        </w:rPr>
      </w:pPr>
    </w:p>
    <w:p w14:paraId="524F4F39" w14:textId="77777777" w:rsidR="00DA5AC3" w:rsidRPr="00EA3628" w:rsidRDefault="00DA5AC3" w:rsidP="00EA3628">
      <w:pPr>
        <w:rPr>
          <w:rFonts w:ascii="Arial" w:hAnsi="Arial" w:cs="Arial"/>
        </w:rPr>
      </w:pPr>
    </w:p>
    <w:p w14:paraId="638849F5" w14:textId="77777777" w:rsidR="00EA3628" w:rsidRPr="00EA3628" w:rsidRDefault="00EA3628" w:rsidP="00EA3628">
      <w:pPr>
        <w:rPr>
          <w:rFonts w:ascii="Arial" w:hAnsi="Arial" w:cs="Arial"/>
        </w:rPr>
      </w:pPr>
    </w:p>
    <w:p w14:paraId="7E8A1D68" w14:textId="77777777" w:rsidR="00EA3628" w:rsidRPr="00EA3628" w:rsidRDefault="00EA3628" w:rsidP="00EA3628">
      <w:pPr>
        <w:rPr>
          <w:rFonts w:ascii="Arial" w:hAnsi="Arial" w:cs="Arial"/>
        </w:rPr>
      </w:pPr>
      <w:r w:rsidRPr="00EA3628">
        <w:rPr>
          <w:rFonts w:ascii="Arial" w:hAnsi="Arial" w:cs="Arial"/>
        </w:rPr>
        <w:t>OACS Requirements:</w:t>
      </w:r>
    </w:p>
    <w:p w14:paraId="13972415" w14:textId="23BCC57C" w:rsidR="00EA3628" w:rsidRPr="00EA3628" w:rsidRDefault="00EA3628" w:rsidP="00EA3628">
      <w:pPr>
        <w:pStyle w:val="ListParagraph"/>
        <w:numPr>
          <w:ilvl w:val="0"/>
          <w:numId w:val="7"/>
        </w:numPr>
        <w:spacing w:after="160" w:line="278" w:lineRule="auto"/>
        <w:rPr>
          <w:rFonts w:ascii="Arial" w:hAnsi="Arial" w:cs="Arial"/>
        </w:rPr>
      </w:pPr>
      <w:r w:rsidRPr="00EA3628">
        <w:rPr>
          <w:rFonts w:ascii="Arial" w:hAnsi="Arial" w:cs="Arial"/>
        </w:rPr>
        <w:t>Evidence of close-to-active-hydrogen-maser performance: Demonstrated Allan Deviation of around 3x10</w:t>
      </w:r>
      <w:r w:rsidRPr="00EA3628">
        <w:rPr>
          <w:rFonts w:ascii="Arial" w:hAnsi="Arial" w:cs="Arial"/>
          <w:vertAlign w:val="superscript"/>
        </w:rPr>
        <w:t xml:space="preserve">-13 </w:t>
      </w:r>
      <w:r w:rsidRPr="00EA3628">
        <w:rPr>
          <w:rFonts w:ascii="Arial" w:hAnsi="Arial" w:cs="Arial"/>
        </w:rPr>
        <w:t>at 1 second and</w:t>
      </w:r>
      <w:r w:rsidRPr="00EA3628">
        <w:rPr>
          <w:rFonts w:ascii="Arial" w:hAnsi="Arial" w:cs="Arial"/>
          <w:vertAlign w:val="superscript"/>
        </w:rPr>
        <w:t xml:space="preserve"> </w:t>
      </w:r>
      <w:r w:rsidRPr="00EA3628">
        <w:rPr>
          <w:rFonts w:ascii="Arial" w:hAnsi="Arial" w:cs="Arial"/>
        </w:rPr>
        <w:t>around 1x10</w:t>
      </w:r>
      <w:r w:rsidRPr="00EA3628">
        <w:rPr>
          <w:rFonts w:ascii="Arial" w:hAnsi="Arial" w:cs="Arial"/>
          <w:vertAlign w:val="superscript"/>
        </w:rPr>
        <w:t>-14</w:t>
      </w:r>
      <w:r w:rsidRPr="00EA3628">
        <w:rPr>
          <w:rFonts w:ascii="Arial" w:hAnsi="Arial" w:cs="Arial"/>
        </w:rPr>
        <w:t xml:space="preserve"> at 1000 seconds.</w:t>
      </w:r>
    </w:p>
    <w:p w14:paraId="284FF280" w14:textId="636AFF64" w:rsidR="00EA3628" w:rsidRPr="00EA3628" w:rsidRDefault="00EA3628" w:rsidP="00EA3628">
      <w:pPr>
        <w:pStyle w:val="ListParagraph"/>
        <w:numPr>
          <w:ilvl w:val="0"/>
          <w:numId w:val="7"/>
        </w:numPr>
        <w:spacing w:after="160" w:line="278" w:lineRule="auto"/>
        <w:rPr>
          <w:rFonts w:ascii="Arial" w:hAnsi="Arial" w:cs="Arial"/>
        </w:rPr>
      </w:pPr>
      <w:r w:rsidRPr="00EA3628">
        <w:rPr>
          <w:rFonts w:ascii="Arial" w:hAnsi="Arial" w:cs="Arial"/>
        </w:rPr>
        <w:t>Both OFR and OFC components will operate in the ITU C Band for compatibility with existing telecom infrastructure</w:t>
      </w:r>
    </w:p>
    <w:p w14:paraId="1E16ED2C" w14:textId="1AD499D7" w:rsidR="00EA3628" w:rsidRPr="00EA3628" w:rsidRDefault="00EA3628" w:rsidP="00EA3628">
      <w:pPr>
        <w:pStyle w:val="ListParagraph"/>
        <w:numPr>
          <w:ilvl w:val="0"/>
          <w:numId w:val="7"/>
        </w:numPr>
        <w:spacing w:after="160" w:line="278" w:lineRule="auto"/>
        <w:rPr>
          <w:rFonts w:ascii="Arial" w:hAnsi="Arial" w:cs="Arial"/>
        </w:rPr>
      </w:pPr>
      <w:r w:rsidRPr="00EA3628">
        <w:rPr>
          <w:rFonts w:ascii="Arial" w:hAnsi="Arial" w:cs="Arial"/>
        </w:rPr>
        <w:t>Both OFR and OFC must be entirely air-cooled and rack mountable, with a total rack height &lt; 6U</w:t>
      </w:r>
    </w:p>
    <w:p w14:paraId="70956E33" w14:textId="691E7FE8" w:rsidR="00EA3628" w:rsidRPr="00EA3628" w:rsidRDefault="00EA3628" w:rsidP="00EA3628">
      <w:pPr>
        <w:pStyle w:val="ListParagraph"/>
        <w:numPr>
          <w:ilvl w:val="0"/>
          <w:numId w:val="7"/>
        </w:numPr>
        <w:spacing w:after="160" w:line="278" w:lineRule="auto"/>
        <w:rPr>
          <w:rFonts w:ascii="Arial" w:hAnsi="Arial" w:cs="Arial"/>
        </w:rPr>
      </w:pPr>
      <w:r w:rsidRPr="00EA3628">
        <w:rPr>
          <w:rFonts w:ascii="Arial" w:hAnsi="Arial" w:cs="Arial"/>
        </w:rPr>
        <w:t>Typical power consumption &lt; 150 W</w:t>
      </w:r>
    </w:p>
    <w:p w14:paraId="2FB183BA" w14:textId="77777777" w:rsidR="00EA3628" w:rsidRPr="00EA3628" w:rsidRDefault="00EA3628" w:rsidP="00EA3628">
      <w:pPr>
        <w:rPr>
          <w:rFonts w:ascii="Arial" w:hAnsi="Arial" w:cs="Arial"/>
        </w:rPr>
      </w:pPr>
    </w:p>
    <w:p w14:paraId="4817514F" w14:textId="77777777" w:rsidR="00EA3628" w:rsidRPr="00EA3628" w:rsidRDefault="00EA3628" w:rsidP="00EA3628">
      <w:pPr>
        <w:rPr>
          <w:rFonts w:ascii="Arial" w:hAnsi="Arial" w:cs="Arial"/>
        </w:rPr>
      </w:pPr>
      <w:r w:rsidRPr="00EA3628">
        <w:rPr>
          <w:rFonts w:ascii="Arial" w:hAnsi="Arial" w:cs="Arial"/>
        </w:rPr>
        <w:t>OFR Requirements:</w:t>
      </w:r>
    </w:p>
    <w:p w14:paraId="41971C44" w14:textId="292877BA" w:rsidR="00EA3628" w:rsidRPr="00EA3628" w:rsidRDefault="00EA3628" w:rsidP="00EA3628">
      <w:pPr>
        <w:pStyle w:val="ListParagraph"/>
        <w:numPr>
          <w:ilvl w:val="0"/>
          <w:numId w:val="6"/>
        </w:numPr>
        <w:spacing w:after="160" w:line="278" w:lineRule="auto"/>
        <w:rPr>
          <w:rFonts w:ascii="Arial" w:hAnsi="Arial" w:cs="Arial"/>
        </w:rPr>
      </w:pPr>
      <w:r w:rsidRPr="00EA3628">
        <w:rPr>
          <w:rFonts w:ascii="Arial" w:hAnsi="Arial" w:cs="Arial"/>
        </w:rPr>
        <w:t xml:space="preserve">Optical output will be in the ITU C Band for compatibility with </w:t>
      </w:r>
      <w:proofErr w:type="gramStart"/>
      <w:r w:rsidRPr="00EA3628">
        <w:rPr>
          <w:rFonts w:ascii="Arial" w:hAnsi="Arial" w:cs="Arial"/>
        </w:rPr>
        <w:t>existing</w:t>
      </w:r>
      <w:proofErr w:type="gramEnd"/>
      <w:r w:rsidRPr="00EA3628">
        <w:rPr>
          <w:rFonts w:ascii="Arial" w:hAnsi="Arial" w:cs="Arial"/>
        </w:rPr>
        <w:t xml:space="preserve"> telecom infrastructure.  An acetylene-referenced OFR at 1542 nm satisfies this requirement</w:t>
      </w:r>
    </w:p>
    <w:p w14:paraId="5D242B00" w14:textId="77777777" w:rsidR="00EA3628" w:rsidRPr="00EA3628" w:rsidRDefault="00EA3628" w:rsidP="00EA3628">
      <w:pPr>
        <w:pStyle w:val="ListParagraph"/>
        <w:numPr>
          <w:ilvl w:val="0"/>
          <w:numId w:val="6"/>
        </w:numPr>
        <w:spacing w:after="160" w:line="278" w:lineRule="auto"/>
        <w:rPr>
          <w:rFonts w:ascii="Arial" w:hAnsi="Arial" w:cs="Arial"/>
        </w:rPr>
      </w:pPr>
      <w:r w:rsidRPr="00EA3628">
        <w:rPr>
          <w:rFonts w:ascii="Arial" w:hAnsi="Arial" w:cs="Arial"/>
        </w:rPr>
        <w:t>Line width &lt; 300 Hz</w:t>
      </w:r>
    </w:p>
    <w:p w14:paraId="4F929815" w14:textId="77777777" w:rsidR="00EA3628" w:rsidRPr="00EA3628" w:rsidRDefault="00EA3628" w:rsidP="00EA3628">
      <w:pPr>
        <w:pStyle w:val="ListParagraph"/>
        <w:numPr>
          <w:ilvl w:val="0"/>
          <w:numId w:val="6"/>
        </w:numPr>
        <w:spacing w:after="160" w:line="278" w:lineRule="auto"/>
        <w:rPr>
          <w:rFonts w:ascii="Arial" w:hAnsi="Arial" w:cs="Arial"/>
        </w:rPr>
      </w:pPr>
      <w:r w:rsidRPr="00EA3628">
        <w:rPr>
          <w:rFonts w:ascii="Arial" w:hAnsi="Arial" w:cs="Arial"/>
        </w:rPr>
        <w:t xml:space="preserve">Long term (1 year) accuracy of </w:t>
      </w:r>
      <w:bookmarkStart w:id="1" w:name="_Hlk192513029"/>
      <w:r w:rsidRPr="00EA3628">
        <w:rPr>
          <w:rFonts w:ascii="Arial" w:hAnsi="Arial" w:cs="Arial"/>
        </w:rPr>
        <w:t>≤</w:t>
      </w:r>
      <w:bookmarkEnd w:id="1"/>
      <w:r w:rsidRPr="00EA3628">
        <w:rPr>
          <w:rFonts w:ascii="Arial" w:hAnsi="Arial" w:cs="Arial"/>
        </w:rPr>
        <w:t xml:space="preserve"> 2 x 10</w:t>
      </w:r>
      <w:r w:rsidRPr="00EA3628">
        <w:rPr>
          <w:rFonts w:ascii="Arial" w:hAnsi="Arial" w:cs="Arial"/>
          <w:vertAlign w:val="superscript"/>
        </w:rPr>
        <w:t>-12</w:t>
      </w:r>
    </w:p>
    <w:p w14:paraId="45E14BD9" w14:textId="521DC6F7" w:rsidR="00EA3628" w:rsidRPr="00EA3628" w:rsidRDefault="00EA3628" w:rsidP="00EA3628">
      <w:pPr>
        <w:pStyle w:val="ListParagraph"/>
        <w:numPr>
          <w:ilvl w:val="0"/>
          <w:numId w:val="6"/>
        </w:numPr>
        <w:spacing w:after="160" w:line="278" w:lineRule="auto"/>
        <w:rPr>
          <w:rFonts w:ascii="Arial" w:hAnsi="Arial" w:cs="Arial"/>
        </w:rPr>
      </w:pPr>
      <w:r w:rsidRPr="00EA3628">
        <w:rPr>
          <w:rFonts w:ascii="Arial" w:hAnsi="Arial" w:cs="Arial"/>
        </w:rPr>
        <w:t>Auto locking to atomic/molecular reference transition</w:t>
      </w:r>
    </w:p>
    <w:p w14:paraId="6F27A516" w14:textId="77777777" w:rsidR="00EA3628" w:rsidRPr="00EA3628" w:rsidRDefault="00EA3628" w:rsidP="00EA3628">
      <w:pPr>
        <w:pStyle w:val="ListParagraph"/>
        <w:numPr>
          <w:ilvl w:val="0"/>
          <w:numId w:val="6"/>
        </w:numPr>
        <w:spacing w:after="160" w:line="278" w:lineRule="auto"/>
        <w:rPr>
          <w:rFonts w:ascii="Arial" w:hAnsi="Arial" w:cs="Arial"/>
        </w:rPr>
      </w:pPr>
      <w:r w:rsidRPr="00EA3628">
        <w:rPr>
          <w:rFonts w:ascii="Arial" w:hAnsi="Arial" w:cs="Arial"/>
        </w:rPr>
        <w:t>Rack height ≤ 3U</w:t>
      </w:r>
    </w:p>
    <w:p w14:paraId="5EF5345A" w14:textId="77777777" w:rsidR="00EA3628" w:rsidRPr="00EA3628" w:rsidRDefault="00EA3628" w:rsidP="00EA3628">
      <w:pPr>
        <w:rPr>
          <w:rFonts w:ascii="Arial" w:hAnsi="Arial" w:cs="Arial"/>
        </w:rPr>
      </w:pPr>
    </w:p>
    <w:p w14:paraId="7FE6482B" w14:textId="77777777" w:rsidR="00EA3628" w:rsidRPr="00EA3628" w:rsidRDefault="00EA3628" w:rsidP="00EA3628">
      <w:pPr>
        <w:rPr>
          <w:rFonts w:ascii="Arial" w:hAnsi="Arial" w:cs="Arial"/>
        </w:rPr>
      </w:pPr>
      <w:r w:rsidRPr="00EA3628">
        <w:rPr>
          <w:rFonts w:ascii="Arial" w:hAnsi="Arial" w:cs="Arial"/>
        </w:rPr>
        <w:t>OFC Requirements:</w:t>
      </w:r>
    </w:p>
    <w:p w14:paraId="406B93E8" w14:textId="5B66C9D8"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 xml:space="preserve">Optical output will be in the ITU C Band for compatibility with </w:t>
      </w:r>
      <w:proofErr w:type="gramStart"/>
      <w:r w:rsidRPr="00EA3628">
        <w:rPr>
          <w:rFonts w:ascii="Arial" w:hAnsi="Arial" w:cs="Arial"/>
        </w:rPr>
        <w:t>existing</w:t>
      </w:r>
      <w:proofErr w:type="gramEnd"/>
      <w:r w:rsidRPr="00EA3628">
        <w:rPr>
          <w:rFonts w:ascii="Arial" w:hAnsi="Arial" w:cs="Arial"/>
        </w:rPr>
        <w:t xml:space="preserve"> telecom infrastructure.  An Erbium fiber OFC satisfies this requirement</w:t>
      </w:r>
    </w:p>
    <w:p w14:paraId="7A15EF8A" w14:textId="77777777"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Frequency output (Repetition rate) = 100 MHz</w:t>
      </w:r>
    </w:p>
    <w:p w14:paraId="36936D2E" w14:textId="77777777"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Optical bandwidth &gt; 40 nm at -10 dB full width</w:t>
      </w:r>
    </w:p>
    <w:p w14:paraId="50D054DA" w14:textId="77777777" w:rsidR="00EA3628" w:rsidRPr="00EA3628" w:rsidRDefault="00EA3628" w:rsidP="00EA3628">
      <w:pPr>
        <w:pStyle w:val="ListParagraph"/>
        <w:numPr>
          <w:ilvl w:val="0"/>
          <w:numId w:val="8"/>
        </w:numPr>
        <w:spacing w:after="160" w:line="278" w:lineRule="auto"/>
        <w:rPr>
          <w:rFonts w:ascii="Arial" w:hAnsi="Arial" w:cs="Arial"/>
        </w:rPr>
      </w:pPr>
      <w:proofErr w:type="spellStart"/>
      <w:r w:rsidRPr="00EA3628">
        <w:rPr>
          <w:rFonts w:ascii="Arial" w:hAnsi="Arial" w:cs="Arial"/>
        </w:rPr>
        <w:t>fceo</w:t>
      </w:r>
      <w:proofErr w:type="spellEnd"/>
      <w:r w:rsidRPr="00EA3628">
        <w:rPr>
          <w:rFonts w:ascii="Arial" w:hAnsi="Arial" w:cs="Arial"/>
        </w:rPr>
        <w:t xml:space="preserve"> typically around 400 </w:t>
      </w:r>
      <w:proofErr w:type="spellStart"/>
      <w:r w:rsidRPr="00EA3628">
        <w:rPr>
          <w:rFonts w:ascii="Arial" w:hAnsi="Arial" w:cs="Arial"/>
        </w:rPr>
        <w:t>mrad</w:t>
      </w:r>
      <w:proofErr w:type="spellEnd"/>
      <w:r w:rsidRPr="00EA3628">
        <w:rPr>
          <w:rFonts w:ascii="Arial" w:hAnsi="Arial" w:cs="Arial"/>
        </w:rPr>
        <w:t xml:space="preserve"> or better</w:t>
      </w:r>
    </w:p>
    <w:p w14:paraId="6354128C" w14:textId="115A54B0" w:rsidR="00EA3628" w:rsidRPr="00EA3628" w:rsidRDefault="00EA3628" w:rsidP="00EA3628">
      <w:pPr>
        <w:pStyle w:val="ListParagraph"/>
        <w:numPr>
          <w:ilvl w:val="0"/>
          <w:numId w:val="8"/>
        </w:numPr>
        <w:spacing w:after="160" w:line="278" w:lineRule="auto"/>
        <w:rPr>
          <w:rFonts w:ascii="Arial" w:hAnsi="Arial" w:cs="Arial"/>
        </w:rPr>
      </w:pPr>
      <w:proofErr w:type="spellStart"/>
      <w:r w:rsidRPr="00EA3628">
        <w:rPr>
          <w:rFonts w:ascii="Arial" w:hAnsi="Arial" w:cs="Arial"/>
        </w:rPr>
        <w:t>fceo</w:t>
      </w:r>
      <w:proofErr w:type="spellEnd"/>
      <w:r w:rsidRPr="00EA3628">
        <w:rPr>
          <w:rFonts w:ascii="Arial" w:hAnsi="Arial" w:cs="Arial"/>
        </w:rPr>
        <w:t xml:space="preserve"> frequency stability better than 5x10-17 measured in-loop Modified Allan Deviation at 1 second</w:t>
      </w:r>
    </w:p>
    <w:p w14:paraId="2B587F85" w14:textId="77777777"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Rack height ≤ 2U</w:t>
      </w:r>
    </w:p>
    <w:p w14:paraId="7D20D20D" w14:textId="77777777"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Interface via front screen GUI and API commands</w:t>
      </w:r>
    </w:p>
    <w:p w14:paraId="6F273A86" w14:textId="5814FEAE"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OFC must support upgrade path for using a different OFR in the range of 490 – 2000 nm</w:t>
      </w:r>
    </w:p>
    <w:p w14:paraId="4EFD25FB" w14:textId="69C406FF" w:rsidR="00EA3628" w:rsidRPr="00EA3628" w:rsidRDefault="00EA3628" w:rsidP="00EA3628">
      <w:pPr>
        <w:pStyle w:val="ListParagraph"/>
        <w:numPr>
          <w:ilvl w:val="0"/>
          <w:numId w:val="8"/>
        </w:numPr>
        <w:spacing w:after="160" w:line="278" w:lineRule="auto"/>
        <w:rPr>
          <w:rFonts w:ascii="Arial" w:hAnsi="Arial" w:cs="Arial"/>
        </w:rPr>
      </w:pPr>
      <w:r w:rsidRPr="00EA3628">
        <w:rPr>
          <w:rFonts w:ascii="Arial" w:hAnsi="Arial" w:cs="Arial"/>
        </w:rPr>
        <w:t xml:space="preserve">Locking electronics for </w:t>
      </w:r>
      <w:proofErr w:type="spellStart"/>
      <w:r w:rsidRPr="00EA3628">
        <w:rPr>
          <w:rFonts w:ascii="Arial" w:hAnsi="Arial" w:cs="Arial"/>
        </w:rPr>
        <w:t>fceo</w:t>
      </w:r>
      <w:proofErr w:type="spellEnd"/>
      <w:r w:rsidRPr="00EA3628">
        <w:rPr>
          <w:rFonts w:ascii="Arial" w:hAnsi="Arial" w:cs="Arial"/>
        </w:rPr>
        <w:t xml:space="preserve"> and </w:t>
      </w:r>
      <w:proofErr w:type="spellStart"/>
      <w:r w:rsidRPr="00EA3628">
        <w:rPr>
          <w:rFonts w:ascii="Arial" w:hAnsi="Arial" w:cs="Arial"/>
        </w:rPr>
        <w:t>fopt</w:t>
      </w:r>
      <w:proofErr w:type="spellEnd"/>
      <w:r w:rsidRPr="00EA3628">
        <w:rPr>
          <w:rFonts w:ascii="Arial" w:hAnsi="Arial" w:cs="Arial"/>
        </w:rPr>
        <w:t xml:space="preserve"> will be included</w:t>
      </w:r>
    </w:p>
    <w:p w14:paraId="5159D726" w14:textId="77777777" w:rsidR="00697375" w:rsidRDefault="00697375">
      <w:pPr>
        <w:rPr>
          <w:rFonts w:ascii="Arial" w:eastAsia="Arial" w:hAnsi="Arial" w:cs="Arial"/>
          <w:b/>
          <w:color w:val="0272DE"/>
          <w:u w:val="single"/>
        </w:rPr>
      </w:pPr>
    </w:p>
    <w:p w14:paraId="5D89EA5C" w14:textId="77777777" w:rsidR="00F4421A" w:rsidRDefault="00F4421A">
      <w:pPr>
        <w:rPr>
          <w:rFonts w:ascii="Arial" w:eastAsia="Arial" w:hAnsi="Arial" w:cs="Arial"/>
        </w:rPr>
      </w:pPr>
    </w:p>
    <w:p w14:paraId="5D89EA5D" w14:textId="77777777" w:rsidR="00F4421A" w:rsidRDefault="00F4421A">
      <w:pPr>
        <w:jc w:val="both"/>
        <w:rPr>
          <w:rFonts w:ascii="Arial" w:eastAsia="Arial" w:hAnsi="Arial" w:cs="Arial"/>
          <w:color w:val="D2492A"/>
        </w:rPr>
      </w:pPr>
    </w:p>
    <w:p w14:paraId="5D89EA5E" w14:textId="77777777" w:rsidR="00F4421A" w:rsidRDefault="004D7A7A">
      <w:pPr>
        <w:jc w:val="both"/>
        <w:rPr>
          <w:rFonts w:ascii="Arial" w:eastAsia="Arial" w:hAnsi="Arial" w:cs="Arial"/>
          <w:b/>
          <w:color w:val="0272DE"/>
          <w:u w:val="single"/>
        </w:rPr>
      </w:pPr>
      <w:r>
        <w:rPr>
          <w:rFonts w:ascii="Arial" w:eastAsia="Arial" w:hAnsi="Arial" w:cs="Arial"/>
          <w:b/>
          <w:color w:val="0272DE"/>
          <w:u w:val="single"/>
        </w:rPr>
        <w:t>PERFORMANCE REQUIREMENTS:</w:t>
      </w:r>
    </w:p>
    <w:p w14:paraId="5D89EA5F" w14:textId="77777777" w:rsidR="00F4421A" w:rsidRDefault="00F4421A">
      <w:pPr>
        <w:pBdr>
          <w:top w:val="nil"/>
          <w:left w:val="nil"/>
          <w:bottom w:val="nil"/>
          <w:right w:val="nil"/>
          <w:between w:val="nil"/>
        </w:pBdr>
        <w:shd w:val="clear" w:color="auto" w:fill="FFFFFF"/>
        <w:jc w:val="both"/>
        <w:rPr>
          <w:rFonts w:ascii="Arial" w:eastAsia="Arial" w:hAnsi="Arial" w:cs="Arial"/>
          <w:color w:val="FF0000"/>
        </w:rPr>
      </w:pPr>
    </w:p>
    <w:p w14:paraId="5D89EA60" w14:textId="77777777" w:rsidR="00F4421A" w:rsidRDefault="004D7A7A">
      <w:pPr>
        <w:shd w:val="clear" w:color="auto" w:fill="FFFFFF"/>
        <w:jc w:val="both"/>
        <w:rPr>
          <w:rFonts w:ascii="Arial" w:eastAsia="Arial" w:hAnsi="Arial" w:cs="Arial"/>
        </w:rPr>
      </w:pPr>
      <w:r>
        <w:rPr>
          <w:rFonts w:ascii="Arial" w:eastAsia="Arial" w:hAnsi="Arial" w:cs="Arial"/>
        </w:rPr>
        <w:t>Any services provided (including but not limited to installation) must be completed Monday through Friday, 7:00am – 5:00pm.</w:t>
      </w:r>
    </w:p>
    <w:p w14:paraId="5D89EA61" w14:textId="77777777" w:rsidR="00F4421A" w:rsidRDefault="00F4421A">
      <w:pPr>
        <w:jc w:val="both"/>
        <w:rPr>
          <w:rFonts w:ascii="Arial" w:eastAsia="Arial" w:hAnsi="Arial" w:cs="Arial"/>
        </w:rPr>
      </w:pPr>
    </w:p>
    <w:p w14:paraId="5D89EA62" w14:textId="77777777" w:rsidR="00F4421A" w:rsidRDefault="004D7A7A">
      <w:pPr>
        <w:jc w:val="both"/>
        <w:rPr>
          <w:rFonts w:ascii="Arial" w:eastAsia="Arial" w:hAnsi="Arial" w:cs="Arial"/>
        </w:rPr>
      </w:pPr>
      <w:r>
        <w:rPr>
          <w:rFonts w:ascii="Arial" w:eastAsia="Arial" w:hAnsi="Arial" w:cs="Arial"/>
        </w:rPr>
        <w:t xml:space="preserve">The Contractor shall furnish all labor, materials, and equipment needed </w:t>
      </w:r>
      <w:proofErr w:type="gramStart"/>
      <w:r>
        <w:rPr>
          <w:rFonts w:ascii="Arial" w:eastAsia="Arial" w:hAnsi="Arial" w:cs="Arial"/>
        </w:rPr>
        <w:t>in order to</w:t>
      </w:r>
      <w:proofErr w:type="gramEnd"/>
      <w:r>
        <w:rPr>
          <w:rFonts w:ascii="Arial" w:eastAsia="Arial" w:hAnsi="Arial" w:cs="Arial"/>
        </w:rPr>
        <w:t xml:space="preserve"> perform services.</w:t>
      </w:r>
    </w:p>
    <w:p w14:paraId="5D89EA63" w14:textId="77777777" w:rsidR="00F4421A" w:rsidRDefault="00F4421A">
      <w:pPr>
        <w:jc w:val="both"/>
        <w:rPr>
          <w:rFonts w:ascii="Arial" w:eastAsia="Arial" w:hAnsi="Arial" w:cs="Arial"/>
        </w:rPr>
      </w:pPr>
    </w:p>
    <w:p w14:paraId="5D89EA64" w14:textId="77777777" w:rsidR="00F4421A" w:rsidRDefault="004D7A7A">
      <w:pPr>
        <w:jc w:val="both"/>
        <w:rPr>
          <w:rFonts w:ascii="Arial" w:eastAsia="Arial" w:hAnsi="Arial" w:cs="Arial"/>
        </w:rPr>
      </w:pPr>
      <w:r>
        <w:rPr>
          <w:rFonts w:ascii="Arial" w:eastAsia="Arial" w:hAnsi="Arial" w:cs="Arial"/>
        </w:rPr>
        <w:lastRenderedPageBreak/>
        <w:t xml:space="preserve">If any services are being provided in association with the equipment/items, Contractor must obtain and maintain the minimum insurance coverages set forth in Exhibit A </w:t>
      </w:r>
      <w:r>
        <w:rPr>
          <w:rFonts w:ascii="Arial" w:eastAsia="Arial" w:hAnsi="Arial" w:cs="Arial"/>
          <w:b/>
        </w:rPr>
        <w:t>“INSURANCE REQUIREMENTS”</w:t>
      </w:r>
      <w:r>
        <w:rPr>
          <w:rFonts w:ascii="Arial" w:eastAsia="Arial" w:hAnsi="Arial" w:cs="Arial"/>
        </w:rPr>
        <w:t xml:space="preserve"> during the duration of the contract. </w:t>
      </w:r>
    </w:p>
    <w:p w14:paraId="5D89EA65" w14:textId="77777777" w:rsidR="00F4421A" w:rsidRDefault="004D7A7A">
      <w:pPr>
        <w:jc w:val="both"/>
        <w:rPr>
          <w:rFonts w:ascii="Arial" w:eastAsia="Arial" w:hAnsi="Arial" w:cs="Arial"/>
        </w:rPr>
      </w:pPr>
      <w:r>
        <w:rPr>
          <w:rFonts w:ascii="Arial" w:eastAsia="Arial" w:hAnsi="Arial" w:cs="Arial"/>
        </w:rPr>
        <w:t xml:space="preserve"> </w:t>
      </w:r>
    </w:p>
    <w:p w14:paraId="5D89EA66" w14:textId="77777777" w:rsidR="00F4421A" w:rsidRDefault="004D7A7A">
      <w:pPr>
        <w:jc w:val="both"/>
        <w:rPr>
          <w:rFonts w:ascii="Arial" w:eastAsia="Arial" w:hAnsi="Arial" w:cs="Arial"/>
        </w:rPr>
      </w:pPr>
      <w:r>
        <w:rPr>
          <w:rFonts w:ascii="Arial" w:eastAsia="Arial" w:hAnsi="Arial" w:cs="Arial"/>
        </w:rPr>
        <w:t>While on site, all Contractor personnel shall wear identifiable uniforms or easily identifiable badges displaying the name of the company and the individual.</w:t>
      </w:r>
    </w:p>
    <w:p w14:paraId="5D89EA67" w14:textId="77777777" w:rsidR="00F4421A" w:rsidRDefault="00F4421A">
      <w:pPr>
        <w:jc w:val="both"/>
        <w:rPr>
          <w:rFonts w:ascii="Arial" w:eastAsia="Arial" w:hAnsi="Arial" w:cs="Arial"/>
        </w:rPr>
      </w:pPr>
    </w:p>
    <w:p w14:paraId="5D89EA68" w14:textId="77777777" w:rsidR="00F4421A" w:rsidRDefault="004D7A7A">
      <w:pPr>
        <w:jc w:val="both"/>
        <w:rPr>
          <w:rFonts w:ascii="Arial" w:eastAsia="Arial" w:hAnsi="Arial" w:cs="Arial"/>
        </w:rPr>
      </w:pPr>
      <w:r>
        <w:rPr>
          <w:rFonts w:ascii="Arial" w:eastAsia="Arial" w:hAnsi="Arial" w:cs="Arial"/>
        </w:rPr>
        <w:t xml:space="preserve">The contractor shall be solely responsible for any </w:t>
      </w:r>
      <w:proofErr w:type="gramStart"/>
      <w:r>
        <w:rPr>
          <w:rFonts w:ascii="Arial" w:eastAsia="Arial" w:hAnsi="Arial" w:cs="Arial"/>
        </w:rPr>
        <w:t>damages</w:t>
      </w:r>
      <w:proofErr w:type="gramEnd"/>
      <w:r>
        <w:rPr>
          <w:rFonts w:ascii="Arial" w:eastAsia="Arial" w:hAnsi="Arial" w:cs="Arial"/>
        </w:rPr>
        <w:t xml:space="preserve"> caused by its workforce while performing the services. If damage occurs, the contractor shall notify EQ as soon as reasonably possible and repair </w:t>
      </w:r>
      <w:proofErr w:type="gramStart"/>
      <w:r>
        <w:rPr>
          <w:rFonts w:ascii="Arial" w:eastAsia="Arial" w:hAnsi="Arial" w:cs="Arial"/>
        </w:rPr>
        <w:t>damages</w:t>
      </w:r>
      <w:proofErr w:type="gramEnd"/>
      <w:r>
        <w:rPr>
          <w:rFonts w:ascii="Arial" w:eastAsia="Arial" w:hAnsi="Arial" w:cs="Arial"/>
        </w:rPr>
        <w:t xml:space="preserve"> immediately at no cost to EQ.  If immediate repairs are not possible, repairs shall be scheduled within 24hrs. The contractor shall provide labor and materials for the repair or replacement of these damages at no cost to EQ.   </w:t>
      </w:r>
    </w:p>
    <w:p w14:paraId="5D89EA69" w14:textId="77777777" w:rsidR="00F4421A" w:rsidRDefault="00F4421A">
      <w:pPr>
        <w:jc w:val="both"/>
        <w:rPr>
          <w:rFonts w:ascii="Arial" w:eastAsia="Arial" w:hAnsi="Arial" w:cs="Arial"/>
        </w:rPr>
      </w:pPr>
    </w:p>
    <w:p w14:paraId="5D89EA6A" w14:textId="77777777" w:rsidR="00F4421A" w:rsidRDefault="004D7A7A">
      <w:pPr>
        <w:rPr>
          <w:rFonts w:ascii="Arial" w:eastAsia="Arial" w:hAnsi="Arial" w:cs="Arial"/>
          <w:b/>
          <w:color w:val="0272DE"/>
          <w:u w:val="single"/>
        </w:rPr>
      </w:pPr>
      <w:r>
        <w:rPr>
          <w:rFonts w:ascii="Arial" w:eastAsia="Arial" w:hAnsi="Arial" w:cs="Arial"/>
          <w:b/>
          <w:color w:val="0272DE"/>
          <w:u w:val="single"/>
        </w:rPr>
        <w:t>PRICING:</w:t>
      </w:r>
    </w:p>
    <w:p w14:paraId="5D89EA6B" w14:textId="77777777" w:rsidR="00F4421A" w:rsidRDefault="00F4421A">
      <w:pPr>
        <w:rPr>
          <w:rFonts w:ascii="Arial" w:eastAsia="Arial" w:hAnsi="Arial" w:cs="Arial"/>
          <w:u w:val="single"/>
        </w:rPr>
      </w:pPr>
    </w:p>
    <w:p w14:paraId="5D89EA6C" w14:textId="77777777" w:rsidR="00F4421A" w:rsidRDefault="004D7A7A">
      <w:pPr>
        <w:rPr>
          <w:rFonts w:ascii="Arial" w:eastAsia="Arial" w:hAnsi="Arial" w:cs="Arial"/>
          <w:u w:val="single"/>
        </w:rPr>
      </w:pPr>
      <w:r>
        <w:rPr>
          <w:rFonts w:ascii="Arial" w:eastAsia="Arial" w:hAnsi="Arial" w:cs="Arial"/>
          <w:u w:val="single"/>
        </w:rPr>
        <w:t>Item 1:</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6D" w14:textId="77777777" w:rsidR="00F4421A" w:rsidRDefault="00F4421A">
      <w:pPr>
        <w:rPr>
          <w:rFonts w:ascii="Arial" w:eastAsia="Arial" w:hAnsi="Arial" w:cs="Arial"/>
          <w:u w:val="single"/>
        </w:rPr>
      </w:pPr>
    </w:p>
    <w:p w14:paraId="5D89EA6E" w14:textId="77777777" w:rsidR="00F4421A" w:rsidRDefault="004D7A7A">
      <w:pPr>
        <w:rPr>
          <w:rFonts w:ascii="Arial" w:eastAsia="Arial" w:hAnsi="Arial" w:cs="Arial"/>
          <w:u w:val="single"/>
        </w:rPr>
      </w:pPr>
      <w:r>
        <w:rPr>
          <w:rFonts w:ascii="Arial" w:eastAsia="Arial" w:hAnsi="Arial" w:cs="Arial"/>
          <w:u w:val="single"/>
        </w:rPr>
        <w:t>Quantity:</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6F" w14:textId="77777777" w:rsidR="00F4421A" w:rsidRDefault="00F4421A">
      <w:pPr>
        <w:rPr>
          <w:rFonts w:ascii="Arial" w:eastAsia="Arial" w:hAnsi="Arial" w:cs="Arial"/>
          <w:u w:val="single"/>
        </w:rPr>
      </w:pPr>
    </w:p>
    <w:p w14:paraId="5D89EA70" w14:textId="77777777" w:rsidR="00F4421A" w:rsidRDefault="004D7A7A">
      <w:pPr>
        <w:rPr>
          <w:rFonts w:ascii="Arial" w:eastAsia="Arial" w:hAnsi="Arial" w:cs="Arial"/>
          <w:u w:val="single"/>
        </w:rPr>
      </w:pPr>
      <w:r>
        <w:rPr>
          <w:rFonts w:ascii="Arial" w:eastAsia="Arial" w:hAnsi="Arial" w:cs="Arial"/>
          <w:u w:val="single"/>
        </w:rPr>
        <w:t>Manufacturer:</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71" w14:textId="77777777" w:rsidR="00F4421A" w:rsidRDefault="00F4421A">
      <w:pPr>
        <w:rPr>
          <w:rFonts w:ascii="Arial" w:eastAsia="Arial" w:hAnsi="Arial" w:cs="Arial"/>
          <w:u w:val="single"/>
        </w:rPr>
      </w:pPr>
    </w:p>
    <w:p w14:paraId="5D89EA72" w14:textId="77777777" w:rsidR="00F4421A" w:rsidRDefault="004D7A7A">
      <w:pPr>
        <w:rPr>
          <w:rFonts w:ascii="Arial" w:eastAsia="Arial" w:hAnsi="Arial" w:cs="Arial"/>
          <w:u w:val="single"/>
        </w:rPr>
      </w:pPr>
      <w:r>
        <w:rPr>
          <w:rFonts w:ascii="Arial" w:eastAsia="Arial" w:hAnsi="Arial" w:cs="Arial"/>
          <w:u w:val="single"/>
        </w:rPr>
        <w:t>Part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73" w14:textId="77777777" w:rsidR="00F4421A" w:rsidRDefault="00F4421A">
      <w:pPr>
        <w:rPr>
          <w:rFonts w:ascii="Arial" w:eastAsia="Arial" w:hAnsi="Arial" w:cs="Arial"/>
        </w:rPr>
      </w:pPr>
    </w:p>
    <w:p w14:paraId="5D89EA74" w14:textId="77777777" w:rsidR="00F4421A" w:rsidRDefault="004D7A7A">
      <w:pPr>
        <w:rPr>
          <w:rFonts w:ascii="Arial" w:eastAsia="Arial" w:hAnsi="Arial" w:cs="Arial"/>
        </w:rPr>
      </w:pPr>
      <w:r>
        <w:rPr>
          <w:rFonts w:ascii="Arial" w:eastAsia="Arial" w:hAnsi="Arial" w:cs="Arial"/>
        </w:rPr>
        <w:t>Item 1: $______________________________Each</w:t>
      </w:r>
    </w:p>
    <w:p w14:paraId="5D89EA75" w14:textId="77777777" w:rsidR="00F4421A" w:rsidRDefault="00F4421A">
      <w:pPr>
        <w:rPr>
          <w:rFonts w:ascii="Arial" w:eastAsia="Arial" w:hAnsi="Arial" w:cs="Arial"/>
        </w:rPr>
      </w:pPr>
    </w:p>
    <w:p w14:paraId="5D89EA76" w14:textId="77777777" w:rsidR="00F4421A" w:rsidRDefault="004D7A7A">
      <w:pPr>
        <w:rPr>
          <w:rFonts w:ascii="Arial" w:eastAsia="Arial" w:hAnsi="Arial" w:cs="Arial"/>
        </w:rPr>
      </w:pPr>
      <w:r>
        <w:rPr>
          <w:rFonts w:ascii="Arial" w:eastAsia="Arial" w:hAnsi="Arial" w:cs="Arial"/>
        </w:rPr>
        <w:t>Item 1: $______________________________Total</w:t>
      </w:r>
    </w:p>
    <w:p w14:paraId="5D89EA77" w14:textId="77777777" w:rsidR="00F4421A" w:rsidRDefault="00F4421A">
      <w:pPr>
        <w:rPr>
          <w:rFonts w:ascii="Arial" w:eastAsia="Arial" w:hAnsi="Arial" w:cs="Arial"/>
        </w:rPr>
      </w:pPr>
    </w:p>
    <w:p w14:paraId="5D89EA78" w14:textId="77777777" w:rsidR="00F4421A" w:rsidRDefault="00F4421A">
      <w:pPr>
        <w:rPr>
          <w:rFonts w:ascii="Arial" w:eastAsia="Arial" w:hAnsi="Arial" w:cs="Arial"/>
        </w:rPr>
      </w:pPr>
    </w:p>
    <w:p w14:paraId="5D89EA79" w14:textId="77777777" w:rsidR="00F4421A" w:rsidRDefault="004D7A7A">
      <w:pPr>
        <w:rPr>
          <w:rFonts w:ascii="Arial" w:eastAsia="Arial" w:hAnsi="Arial" w:cs="Arial"/>
        </w:rPr>
      </w:pPr>
      <w:r>
        <w:rPr>
          <w:rFonts w:ascii="Arial" w:eastAsia="Arial" w:hAnsi="Arial" w:cs="Arial"/>
        </w:rPr>
        <w:t>List any other notes related to Item 1:</w:t>
      </w:r>
    </w:p>
    <w:p w14:paraId="5D89EA7A" w14:textId="77777777" w:rsidR="00F4421A" w:rsidRDefault="00F4421A">
      <w:pPr>
        <w:rPr>
          <w:rFonts w:ascii="Arial" w:eastAsia="Arial" w:hAnsi="Arial" w:cs="Arial"/>
        </w:rPr>
      </w:pPr>
    </w:p>
    <w:p w14:paraId="5D89EA7B" w14:textId="77777777" w:rsidR="00F4421A" w:rsidRDefault="00F4421A">
      <w:pPr>
        <w:rPr>
          <w:rFonts w:ascii="Arial" w:eastAsia="Arial" w:hAnsi="Arial" w:cs="Arial"/>
        </w:rPr>
      </w:pPr>
    </w:p>
    <w:p w14:paraId="5D89EA7C" w14:textId="77777777" w:rsidR="00F4421A" w:rsidRDefault="00F4421A">
      <w:pPr>
        <w:rPr>
          <w:rFonts w:ascii="Arial" w:eastAsia="Arial" w:hAnsi="Arial" w:cs="Arial"/>
        </w:rPr>
      </w:pPr>
    </w:p>
    <w:p w14:paraId="5D89EA7D" w14:textId="77777777" w:rsidR="00F4421A" w:rsidRDefault="00F4421A">
      <w:pPr>
        <w:rPr>
          <w:rFonts w:ascii="Arial" w:eastAsia="Arial" w:hAnsi="Arial" w:cs="Arial"/>
        </w:rPr>
      </w:pPr>
    </w:p>
    <w:p w14:paraId="5D89EA7E" w14:textId="77777777" w:rsidR="00F4421A" w:rsidRDefault="00F4421A">
      <w:pPr>
        <w:rPr>
          <w:rFonts w:ascii="Arial" w:eastAsia="Arial" w:hAnsi="Arial" w:cs="Arial"/>
        </w:rPr>
      </w:pPr>
    </w:p>
    <w:p w14:paraId="5D89EA7F" w14:textId="77777777" w:rsidR="00F4421A" w:rsidRDefault="00F4421A">
      <w:pPr>
        <w:rPr>
          <w:rFonts w:ascii="Arial" w:eastAsia="Arial" w:hAnsi="Arial" w:cs="Arial"/>
        </w:rPr>
      </w:pPr>
    </w:p>
    <w:p w14:paraId="5D89EA80" w14:textId="77777777" w:rsidR="00F4421A" w:rsidRDefault="00F4421A">
      <w:pPr>
        <w:rPr>
          <w:rFonts w:ascii="Arial" w:eastAsia="Arial" w:hAnsi="Arial" w:cs="Arial"/>
          <w:b/>
          <w:color w:val="D2492A"/>
          <w:u w:val="single"/>
        </w:rPr>
      </w:pPr>
      <w:bookmarkStart w:id="2" w:name="_heading=h.1fob9te" w:colFirst="0" w:colLast="0"/>
      <w:bookmarkEnd w:id="2"/>
    </w:p>
    <w:p w14:paraId="5D89EA81" w14:textId="77777777" w:rsidR="00F4421A" w:rsidRDefault="004D7A7A">
      <w:pPr>
        <w:rPr>
          <w:rFonts w:ascii="Arial" w:eastAsia="Arial" w:hAnsi="Arial" w:cs="Arial"/>
          <w:u w:val="single"/>
        </w:rPr>
      </w:pPr>
      <w:r>
        <w:rPr>
          <w:rFonts w:ascii="Arial" w:eastAsia="Arial" w:hAnsi="Arial" w:cs="Arial"/>
          <w:u w:val="single"/>
        </w:rPr>
        <w:t>Item 2:</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82" w14:textId="77777777" w:rsidR="00F4421A" w:rsidRDefault="00F4421A">
      <w:pPr>
        <w:rPr>
          <w:rFonts w:ascii="Arial" w:eastAsia="Arial" w:hAnsi="Arial" w:cs="Arial"/>
          <w:u w:val="single"/>
        </w:rPr>
      </w:pPr>
    </w:p>
    <w:p w14:paraId="5D89EA83" w14:textId="77777777" w:rsidR="00F4421A" w:rsidRDefault="004D7A7A">
      <w:pPr>
        <w:rPr>
          <w:rFonts w:ascii="Arial" w:eastAsia="Arial" w:hAnsi="Arial" w:cs="Arial"/>
          <w:u w:val="single"/>
        </w:rPr>
      </w:pPr>
      <w:r>
        <w:rPr>
          <w:rFonts w:ascii="Arial" w:eastAsia="Arial" w:hAnsi="Arial" w:cs="Arial"/>
          <w:u w:val="single"/>
        </w:rPr>
        <w:t>Quantity:</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84" w14:textId="77777777" w:rsidR="00F4421A" w:rsidRDefault="00F4421A">
      <w:pPr>
        <w:rPr>
          <w:rFonts w:ascii="Arial" w:eastAsia="Arial" w:hAnsi="Arial" w:cs="Arial"/>
          <w:u w:val="single"/>
        </w:rPr>
      </w:pPr>
    </w:p>
    <w:p w14:paraId="5D89EA85" w14:textId="77777777" w:rsidR="00F4421A" w:rsidRDefault="004D7A7A">
      <w:pPr>
        <w:rPr>
          <w:rFonts w:ascii="Arial" w:eastAsia="Arial" w:hAnsi="Arial" w:cs="Arial"/>
          <w:u w:val="single"/>
        </w:rPr>
      </w:pPr>
      <w:r>
        <w:rPr>
          <w:rFonts w:ascii="Arial" w:eastAsia="Arial" w:hAnsi="Arial" w:cs="Arial"/>
          <w:u w:val="single"/>
        </w:rPr>
        <w:t>Manufacturer:</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86" w14:textId="77777777" w:rsidR="00F4421A" w:rsidRDefault="00F4421A">
      <w:pPr>
        <w:rPr>
          <w:rFonts w:ascii="Arial" w:eastAsia="Arial" w:hAnsi="Arial" w:cs="Arial"/>
          <w:u w:val="single"/>
        </w:rPr>
      </w:pPr>
    </w:p>
    <w:p w14:paraId="5D89EA87" w14:textId="77777777" w:rsidR="00F4421A" w:rsidRDefault="004D7A7A">
      <w:pPr>
        <w:rPr>
          <w:rFonts w:ascii="Arial" w:eastAsia="Arial" w:hAnsi="Arial" w:cs="Arial"/>
          <w:u w:val="single"/>
        </w:rPr>
      </w:pPr>
      <w:r>
        <w:rPr>
          <w:rFonts w:ascii="Arial" w:eastAsia="Arial" w:hAnsi="Arial" w:cs="Arial"/>
          <w:u w:val="single"/>
        </w:rPr>
        <w:t>Part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88" w14:textId="77777777" w:rsidR="00F4421A" w:rsidRDefault="00F4421A">
      <w:pPr>
        <w:rPr>
          <w:rFonts w:ascii="Arial" w:eastAsia="Arial" w:hAnsi="Arial" w:cs="Arial"/>
        </w:rPr>
      </w:pPr>
    </w:p>
    <w:p w14:paraId="5D89EA89" w14:textId="77777777" w:rsidR="00F4421A" w:rsidRDefault="004D7A7A">
      <w:pPr>
        <w:rPr>
          <w:rFonts w:ascii="Arial" w:eastAsia="Arial" w:hAnsi="Arial" w:cs="Arial"/>
        </w:rPr>
      </w:pPr>
      <w:r>
        <w:rPr>
          <w:rFonts w:ascii="Arial" w:eastAsia="Arial" w:hAnsi="Arial" w:cs="Arial"/>
        </w:rPr>
        <w:t xml:space="preserve">Item 2: </w:t>
      </w:r>
      <w:proofErr w:type="gramStart"/>
      <w:r>
        <w:rPr>
          <w:rFonts w:ascii="Arial" w:eastAsia="Arial" w:hAnsi="Arial" w:cs="Arial"/>
        </w:rPr>
        <w:t>$___</w:t>
      </w:r>
      <w:proofErr w:type="gramEnd"/>
      <w:r>
        <w:rPr>
          <w:rFonts w:ascii="Arial" w:eastAsia="Arial" w:hAnsi="Arial" w:cs="Arial"/>
        </w:rPr>
        <w:t>___________________________Each</w:t>
      </w:r>
    </w:p>
    <w:p w14:paraId="5D89EA8A" w14:textId="77777777" w:rsidR="00F4421A" w:rsidRDefault="00F4421A">
      <w:pPr>
        <w:rPr>
          <w:rFonts w:ascii="Arial" w:eastAsia="Arial" w:hAnsi="Arial" w:cs="Arial"/>
        </w:rPr>
      </w:pPr>
    </w:p>
    <w:p w14:paraId="5D89EA8B" w14:textId="77777777" w:rsidR="00F4421A" w:rsidRDefault="004D7A7A">
      <w:pPr>
        <w:rPr>
          <w:rFonts w:ascii="Arial" w:eastAsia="Arial" w:hAnsi="Arial" w:cs="Arial"/>
        </w:rPr>
      </w:pPr>
      <w:r>
        <w:rPr>
          <w:rFonts w:ascii="Arial" w:eastAsia="Arial" w:hAnsi="Arial" w:cs="Arial"/>
        </w:rPr>
        <w:t xml:space="preserve">Item 2: </w:t>
      </w:r>
      <w:proofErr w:type="gramStart"/>
      <w:r>
        <w:rPr>
          <w:rFonts w:ascii="Arial" w:eastAsia="Arial" w:hAnsi="Arial" w:cs="Arial"/>
        </w:rPr>
        <w:t>$__</w:t>
      </w:r>
      <w:proofErr w:type="gramEnd"/>
      <w:r>
        <w:rPr>
          <w:rFonts w:ascii="Arial" w:eastAsia="Arial" w:hAnsi="Arial" w:cs="Arial"/>
        </w:rPr>
        <w:t>____________________________Total</w:t>
      </w:r>
    </w:p>
    <w:p w14:paraId="5D89EA8C" w14:textId="77777777" w:rsidR="00F4421A" w:rsidRDefault="00F4421A">
      <w:pPr>
        <w:rPr>
          <w:rFonts w:ascii="Arial" w:eastAsia="Arial" w:hAnsi="Arial" w:cs="Arial"/>
        </w:rPr>
      </w:pPr>
    </w:p>
    <w:p w14:paraId="5D89EA8D" w14:textId="77777777" w:rsidR="00F4421A" w:rsidRDefault="00F4421A">
      <w:pPr>
        <w:rPr>
          <w:rFonts w:ascii="Arial" w:eastAsia="Arial" w:hAnsi="Arial" w:cs="Arial"/>
        </w:rPr>
      </w:pPr>
    </w:p>
    <w:p w14:paraId="5D89EA8E" w14:textId="77777777" w:rsidR="00F4421A" w:rsidRDefault="004D7A7A">
      <w:pPr>
        <w:rPr>
          <w:rFonts w:ascii="Arial" w:eastAsia="Arial" w:hAnsi="Arial" w:cs="Arial"/>
        </w:rPr>
      </w:pPr>
      <w:r>
        <w:rPr>
          <w:rFonts w:ascii="Arial" w:eastAsia="Arial" w:hAnsi="Arial" w:cs="Arial"/>
        </w:rPr>
        <w:t>List any other notes related to Item 2:</w:t>
      </w:r>
    </w:p>
    <w:p w14:paraId="5D89EA8F" w14:textId="77777777" w:rsidR="00F4421A" w:rsidRDefault="00F4421A">
      <w:pPr>
        <w:rPr>
          <w:rFonts w:ascii="Arial" w:eastAsia="Arial" w:hAnsi="Arial" w:cs="Arial"/>
          <w:b/>
          <w:color w:val="D2492A"/>
          <w:u w:val="single"/>
        </w:rPr>
      </w:pPr>
    </w:p>
    <w:p w14:paraId="5D89EA90" w14:textId="77777777" w:rsidR="00F4421A" w:rsidRDefault="00F4421A">
      <w:pPr>
        <w:rPr>
          <w:rFonts w:ascii="Arial" w:eastAsia="Arial" w:hAnsi="Arial" w:cs="Arial"/>
          <w:b/>
          <w:color w:val="D2492A"/>
          <w:u w:val="single"/>
        </w:rPr>
      </w:pPr>
    </w:p>
    <w:p w14:paraId="5D89EA91" w14:textId="77777777" w:rsidR="00F4421A" w:rsidRDefault="00F4421A">
      <w:pPr>
        <w:rPr>
          <w:rFonts w:ascii="Arial" w:eastAsia="Arial" w:hAnsi="Arial" w:cs="Arial"/>
          <w:b/>
          <w:color w:val="D2492A"/>
          <w:u w:val="single"/>
        </w:rPr>
      </w:pPr>
    </w:p>
    <w:p w14:paraId="5D89EA92" w14:textId="77777777" w:rsidR="00F4421A" w:rsidRDefault="00F4421A">
      <w:pPr>
        <w:rPr>
          <w:rFonts w:ascii="Arial" w:eastAsia="Arial" w:hAnsi="Arial" w:cs="Arial"/>
          <w:b/>
          <w:color w:val="D2492A"/>
          <w:u w:val="single"/>
        </w:rPr>
      </w:pPr>
    </w:p>
    <w:p w14:paraId="5D89EA93" w14:textId="77777777" w:rsidR="00F4421A" w:rsidRDefault="00F4421A">
      <w:pPr>
        <w:rPr>
          <w:rFonts w:ascii="Arial" w:eastAsia="Arial" w:hAnsi="Arial" w:cs="Arial"/>
          <w:b/>
          <w:color w:val="D2492A"/>
          <w:u w:val="single"/>
        </w:rPr>
      </w:pPr>
    </w:p>
    <w:p w14:paraId="5D89EA94" w14:textId="77777777" w:rsidR="00F4421A" w:rsidRDefault="00F4421A">
      <w:pPr>
        <w:rPr>
          <w:rFonts w:ascii="Arial" w:eastAsia="Arial" w:hAnsi="Arial" w:cs="Arial"/>
          <w:b/>
          <w:color w:val="D2492A"/>
          <w:u w:val="single"/>
        </w:rPr>
      </w:pPr>
    </w:p>
    <w:p w14:paraId="5D89EA95" w14:textId="77777777" w:rsidR="00F4421A" w:rsidRDefault="00F4421A">
      <w:pPr>
        <w:rPr>
          <w:rFonts w:ascii="Arial" w:eastAsia="Arial" w:hAnsi="Arial" w:cs="Arial"/>
          <w:b/>
          <w:color w:val="D2492A"/>
          <w:u w:val="single"/>
        </w:rPr>
      </w:pPr>
    </w:p>
    <w:p w14:paraId="5D89EA96" w14:textId="77777777" w:rsidR="00F4421A" w:rsidRDefault="004D7A7A">
      <w:pPr>
        <w:rPr>
          <w:rFonts w:ascii="Arial" w:eastAsia="Arial" w:hAnsi="Arial" w:cs="Arial"/>
          <w:color w:val="0272DE"/>
        </w:rPr>
      </w:pPr>
      <w:r>
        <w:rPr>
          <w:rFonts w:ascii="Arial" w:eastAsia="Arial" w:hAnsi="Arial" w:cs="Arial"/>
          <w:b/>
          <w:color w:val="0272DE"/>
          <w:u w:val="single"/>
        </w:rPr>
        <w:t>Delivery:</w:t>
      </w:r>
    </w:p>
    <w:p w14:paraId="5D89EA97" w14:textId="77777777" w:rsidR="00F4421A" w:rsidRDefault="00F4421A">
      <w:pPr>
        <w:rPr>
          <w:rFonts w:ascii="Arial" w:eastAsia="Arial" w:hAnsi="Arial" w:cs="Arial"/>
        </w:rPr>
      </w:pPr>
    </w:p>
    <w:p w14:paraId="5D89EA98" w14:textId="77777777" w:rsidR="00F4421A" w:rsidRDefault="004D7A7A">
      <w:pPr>
        <w:rPr>
          <w:rFonts w:ascii="Arial" w:eastAsia="Arial" w:hAnsi="Arial" w:cs="Arial"/>
        </w:rPr>
      </w:pPr>
      <w:r>
        <w:rPr>
          <w:rFonts w:ascii="Arial" w:eastAsia="Arial" w:hAnsi="Arial" w:cs="Arial"/>
        </w:rPr>
        <w:t>Type of shipping method: __________________</w:t>
      </w:r>
    </w:p>
    <w:p w14:paraId="5D89EA99" w14:textId="77777777" w:rsidR="00F4421A" w:rsidRDefault="00F4421A">
      <w:pPr>
        <w:rPr>
          <w:rFonts w:ascii="Arial" w:eastAsia="Arial" w:hAnsi="Arial" w:cs="Arial"/>
        </w:rPr>
      </w:pPr>
    </w:p>
    <w:p w14:paraId="5D89EA9A" w14:textId="77777777" w:rsidR="00F4421A" w:rsidRDefault="004D7A7A">
      <w:pPr>
        <w:rPr>
          <w:rFonts w:ascii="Arial" w:eastAsia="Arial" w:hAnsi="Arial" w:cs="Arial"/>
        </w:rPr>
      </w:pPr>
      <w:r>
        <w:rPr>
          <w:rFonts w:ascii="Arial" w:eastAsia="Arial" w:hAnsi="Arial" w:cs="Arial"/>
        </w:rPr>
        <w:t>Number of shipments: ____________________</w:t>
      </w:r>
    </w:p>
    <w:p w14:paraId="5D89EA9B" w14:textId="77777777" w:rsidR="00F4421A" w:rsidRDefault="00F4421A">
      <w:pPr>
        <w:rPr>
          <w:rFonts w:ascii="Arial" w:eastAsia="Arial" w:hAnsi="Arial" w:cs="Arial"/>
        </w:rPr>
      </w:pPr>
    </w:p>
    <w:p w14:paraId="5D89EA9C" w14:textId="77777777" w:rsidR="00F4421A" w:rsidRDefault="004D7A7A">
      <w:pPr>
        <w:rPr>
          <w:rFonts w:ascii="Arial" w:eastAsia="Arial" w:hAnsi="Arial" w:cs="Arial"/>
        </w:rPr>
      </w:pPr>
      <w:r>
        <w:rPr>
          <w:rFonts w:ascii="Arial" w:eastAsia="Arial" w:hAnsi="Arial" w:cs="Arial"/>
        </w:rPr>
        <w:t>Estimated arrival date(s): __________________</w:t>
      </w:r>
    </w:p>
    <w:p w14:paraId="5D89EA9D" w14:textId="77777777" w:rsidR="00F4421A" w:rsidRDefault="00F4421A">
      <w:pPr>
        <w:rPr>
          <w:rFonts w:ascii="Arial" w:eastAsia="Arial" w:hAnsi="Arial" w:cs="Arial"/>
        </w:rPr>
      </w:pPr>
    </w:p>
    <w:p w14:paraId="5D89EA9E" w14:textId="77777777" w:rsidR="00F4421A" w:rsidRDefault="004D7A7A">
      <w:pPr>
        <w:rPr>
          <w:rFonts w:ascii="Arial" w:eastAsia="Arial" w:hAnsi="Arial" w:cs="Arial"/>
        </w:rPr>
      </w:pPr>
      <w:r>
        <w:rPr>
          <w:rFonts w:ascii="Arial" w:eastAsia="Arial" w:hAnsi="Arial" w:cs="Arial"/>
        </w:rPr>
        <w:t>Shipping Cost: _________________</w:t>
      </w:r>
      <w:r>
        <w:rPr>
          <w:rFonts w:ascii="Arial" w:eastAsia="Arial" w:hAnsi="Arial" w:cs="Arial"/>
          <w:u w:val="single"/>
        </w:rPr>
        <w:tab/>
      </w:r>
      <w:r>
        <w:rPr>
          <w:rFonts w:ascii="Arial" w:eastAsia="Arial" w:hAnsi="Arial" w:cs="Arial"/>
          <w:u w:val="single"/>
        </w:rPr>
        <w:tab/>
      </w:r>
      <w:r>
        <w:rPr>
          <w:rFonts w:ascii="Arial" w:eastAsia="Arial" w:hAnsi="Arial" w:cs="Arial"/>
        </w:rPr>
        <w:tab/>
      </w:r>
    </w:p>
    <w:p w14:paraId="5D89EA9F" w14:textId="77777777" w:rsidR="00F4421A" w:rsidRDefault="00F4421A">
      <w:pPr>
        <w:rPr>
          <w:rFonts w:ascii="Arial" w:eastAsia="Arial" w:hAnsi="Arial" w:cs="Arial"/>
          <w:b/>
          <w:color w:val="D24934"/>
        </w:rPr>
      </w:pPr>
    </w:p>
    <w:p w14:paraId="5D89EAA0" w14:textId="77777777" w:rsidR="00F4421A" w:rsidRDefault="004D7A7A">
      <w:pPr>
        <w:rPr>
          <w:rFonts w:ascii="Arial" w:eastAsia="Arial" w:hAnsi="Arial" w:cs="Arial"/>
          <w:b/>
          <w:u w:val="single"/>
        </w:rPr>
      </w:pPr>
      <w:r>
        <w:rPr>
          <w:rFonts w:ascii="Arial" w:eastAsia="Arial" w:hAnsi="Arial" w:cs="Arial"/>
          <w:b/>
          <w:u w:val="single"/>
        </w:rPr>
        <w:t>Ship To:</w:t>
      </w:r>
    </w:p>
    <w:p w14:paraId="5D89EAA1" w14:textId="77777777" w:rsidR="00F4421A" w:rsidRDefault="004D7A7A">
      <w:pPr>
        <w:rPr>
          <w:rFonts w:ascii="Arial" w:eastAsia="Arial" w:hAnsi="Arial" w:cs="Arial"/>
          <w:b/>
        </w:rPr>
      </w:pPr>
      <w:r>
        <w:rPr>
          <w:rFonts w:ascii="Arial" w:eastAsia="Arial" w:hAnsi="Arial" w:cs="Arial"/>
          <w:b/>
        </w:rPr>
        <w:t>Elevate Quantum COmmons campus located at:</w:t>
      </w:r>
    </w:p>
    <w:p w14:paraId="5D89EAA2" w14:textId="77777777" w:rsidR="00F4421A" w:rsidRDefault="004D7A7A">
      <w:pPr>
        <w:rPr>
          <w:rFonts w:ascii="Arial" w:eastAsia="Arial" w:hAnsi="Arial" w:cs="Arial"/>
          <w:b/>
        </w:rPr>
      </w:pPr>
      <w:r>
        <w:rPr>
          <w:rFonts w:ascii="Arial" w:eastAsia="Arial" w:hAnsi="Arial" w:cs="Arial"/>
          <w:b/>
        </w:rPr>
        <w:t>18300 CO-72</w:t>
      </w:r>
    </w:p>
    <w:p w14:paraId="5D89EAA3" w14:textId="77777777" w:rsidR="00F4421A" w:rsidRDefault="004D7A7A">
      <w:pPr>
        <w:rPr>
          <w:rFonts w:ascii="Arial" w:eastAsia="Arial" w:hAnsi="Arial" w:cs="Arial"/>
          <w:b/>
        </w:rPr>
      </w:pPr>
      <w:r>
        <w:rPr>
          <w:rFonts w:ascii="Arial" w:eastAsia="Arial" w:hAnsi="Arial" w:cs="Arial"/>
          <w:b/>
        </w:rPr>
        <w:t>Arvada, CO 80007</w:t>
      </w:r>
    </w:p>
    <w:p w14:paraId="5D89EAA4" w14:textId="77777777" w:rsidR="00F4421A" w:rsidRDefault="00F4421A">
      <w:pPr>
        <w:rPr>
          <w:rFonts w:ascii="Arial" w:eastAsia="Arial" w:hAnsi="Arial" w:cs="Arial"/>
          <w:b/>
          <w:color w:val="D24934"/>
        </w:rPr>
      </w:pPr>
    </w:p>
    <w:p w14:paraId="5D89EAA5" w14:textId="77777777" w:rsidR="00F4421A" w:rsidRDefault="004D7A7A">
      <w:pPr>
        <w:rPr>
          <w:rFonts w:ascii="Arial" w:eastAsia="Arial" w:hAnsi="Arial" w:cs="Arial"/>
          <w:color w:val="0272DE"/>
        </w:rPr>
      </w:pPr>
      <w:r>
        <w:rPr>
          <w:rFonts w:ascii="Arial" w:eastAsia="Arial" w:hAnsi="Arial" w:cs="Arial"/>
          <w:b/>
          <w:color w:val="0272DE"/>
        </w:rPr>
        <w:t xml:space="preserve">Training (if applicable): </w:t>
      </w:r>
    </w:p>
    <w:p w14:paraId="5D89EAA6" w14:textId="77777777" w:rsidR="00F4421A" w:rsidRDefault="004D7A7A">
      <w:pPr>
        <w:rPr>
          <w:rFonts w:ascii="Arial" w:eastAsia="Arial" w:hAnsi="Arial" w:cs="Arial"/>
          <w:color w:val="000000"/>
        </w:rPr>
      </w:pPr>
      <w:r>
        <w:rPr>
          <w:rFonts w:ascii="Arial" w:eastAsia="Arial" w:hAnsi="Arial" w:cs="Arial"/>
          <w:color w:val="000000"/>
        </w:rPr>
        <w:t>Do you provide training? Provide details:</w:t>
      </w:r>
    </w:p>
    <w:p w14:paraId="5D89EAA7" w14:textId="77777777" w:rsidR="00F4421A" w:rsidRDefault="00F4421A">
      <w:pPr>
        <w:rPr>
          <w:rFonts w:ascii="Arial" w:eastAsia="Arial" w:hAnsi="Arial" w:cs="Arial"/>
          <w:color w:val="000000"/>
        </w:rPr>
      </w:pPr>
    </w:p>
    <w:p w14:paraId="5D89EAA8" w14:textId="77777777" w:rsidR="00F4421A" w:rsidRDefault="00F4421A">
      <w:pPr>
        <w:rPr>
          <w:rFonts w:ascii="Arial" w:eastAsia="Arial" w:hAnsi="Arial" w:cs="Arial"/>
          <w:color w:val="000000"/>
        </w:rPr>
      </w:pPr>
    </w:p>
    <w:p w14:paraId="5D89EAA9" w14:textId="77777777" w:rsidR="00F4421A" w:rsidRDefault="00F4421A">
      <w:pPr>
        <w:rPr>
          <w:rFonts w:ascii="Arial" w:eastAsia="Arial" w:hAnsi="Arial" w:cs="Arial"/>
          <w:color w:val="000000"/>
        </w:rPr>
      </w:pPr>
    </w:p>
    <w:p w14:paraId="5D89EAAA" w14:textId="77777777" w:rsidR="00F4421A" w:rsidRDefault="00F4421A">
      <w:pPr>
        <w:rPr>
          <w:rFonts w:ascii="Arial" w:eastAsia="Arial" w:hAnsi="Arial" w:cs="Arial"/>
          <w:color w:val="000000"/>
        </w:rPr>
      </w:pPr>
    </w:p>
    <w:p w14:paraId="5D89EAAB" w14:textId="77777777" w:rsidR="00F4421A" w:rsidRDefault="004D7A7A">
      <w:pPr>
        <w:rPr>
          <w:rFonts w:ascii="Arial" w:eastAsia="Arial" w:hAnsi="Arial" w:cs="Arial"/>
          <w:color w:val="000000"/>
          <w:sz w:val="23"/>
          <w:szCs w:val="23"/>
        </w:rPr>
      </w:pPr>
      <w:r>
        <w:rPr>
          <w:rFonts w:ascii="Arial" w:eastAsia="Arial" w:hAnsi="Arial" w:cs="Arial"/>
          <w:color w:val="000000"/>
          <w:sz w:val="23"/>
          <w:szCs w:val="23"/>
        </w:rPr>
        <w:t xml:space="preserve"> </w:t>
      </w:r>
    </w:p>
    <w:p w14:paraId="5D89EAAC" w14:textId="77777777" w:rsidR="00F4421A" w:rsidRDefault="00F4421A">
      <w:pPr>
        <w:rPr>
          <w:rFonts w:ascii="Arial" w:eastAsia="Arial" w:hAnsi="Arial" w:cs="Arial"/>
          <w:b/>
          <w:color w:val="C00000"/>
        </w:rPr>
      </w:pPr>
    </w:p>
    <w:p w14:paraId="5D89EAAD" w14:textId="77777777" w:rsidR="00F4421A" w:rsidRDefault="004D7A7A">
      <w:pPr>
        <w:rPr>
          <w:rFonts w:ascii="Arial" w:eastAsia="Arial" w:hAnsi="Arial" w:cs="Arial"/>
          <w:b/>
          <w:color w:val="0272DE"/>
        </w:rPr>
      </w:pPr>
      <w:r>
        <w:rPr>
          <w:rFonts w:ascii="Arial" w:eastAsia="Arial" w:hAnsi="Arial" w:cs="Arial"/>
          <w:b/>
          <w:color w:val="0272DE"/>
        </w:rPr>
        <w:t>Installation (if applicable):</w:t>
      </w:r>
    </w:p>
    <w:p w14:paraId="5D89EAAE" w14:textId="77777777" w:rsidR="00F4421A" w:rsidRDefault="004D7A7A">
      <w:pPr>
        <w:rPr>
          <w:rFonts w:ascii="Arial" w:eastAsia="Arial" w:hAnsi="Arial" w:cs="Arial"/>
        </w:rPr>
      </w:pPr>
      <w:r>
        <w:rPr>
          <w:rFonts w:ascii="Arial" w:eastAsia="Arial" w:hAnsi="Arial" w:cs="Arial"/>
        </w:rPr>
        <w:t xml:space="preserve">Do you provide installation? Provide details: </w:t>
      </w:r>
    </w:p>
    <w:p w14:paraId="5D89EAAF" w14:textId="77777777" w:rsidR="00F4421A" w:rsidRDefault="00F4421A">
      <w:pPr>
        <w:rPr>
          <w:rFonts w:ascii="Arial" w:eastAsia="Arial" w:hAnsi="Arial" w:cs="Arial"/>
        </w:rPr>
      </w:pPr>
    </w:p>
    <w:p w14:paraId="5D89EAB0" w14:textId="77777777" w:rsidR="00F4421A" w:rsidRDefault="004D7A7A">
      <w:pPr>
        <w:rPr>
          <w:rFonts w:ascii="Arial" w:eastAsia="Arial" w:hAnsi="Arial" w:cs="Arial"/>
        </w:rPr>
      </w:pPr>
      <w:r>
        <w:rPr>
          <w:rFonts w:ascii="Arial" w:eastAsia="Arial" w:hAnsi="Arial" w:cs="Arial"/>
        </w:rPr>
        <w:t>Bidder to provide facilities guidelines identifying dimensions, environmental requirements, utility requirements, and a list of any required support equipment not provided by bidder.</w:t>
      </w:r>
    </w:p>
    <w:p w14:paraId="5D89EAB1" w14:textId="77777777" w:rsidR="00F4421A" w:rsidRDefault="00F4421A">
      <w:pPr>
        <w:rPr>
          <w:rFonts w:ascii="Arial" w:eastAsia="Arial" w:hAnsi="Arial" w:cs="Arial"/>
        </w:rPr>
      </w:pPr>
    </w:p>
    <w:p w14:paraId="5D89EAB2" w14:textId="77777777" w:rsidR="00F4421A" w:rsidRDefault="00F4421A">
      <w:pPr>
        <w:rPr>
          <w:rFonts w:ascii="Arial" w:eastAsia="Arial" w:hAnsi="Arial" w:cs="Arial"/>
        </w:rPr>
      </w:pPr>
    </w:p>
    <w:p w14:paraId="5D89EAB3" w14:textId="77777777" w:rsidR="00F4421A" w:rsidRDefault="00F4421A">
      <w:pPr>
        <w:rPr>
          <w:rFonts w:ascii="Arial" w:eastAsia="Arial" w:hAnsi="Arial" w:cs="Arial"/>
        </w:rPr>
      </w:pPr>
    </w:p>
    <w:p w14:paraId="5D89EAB4" w14:textId="77777777" w:rsidR="00F4421A" w:rsidRDefault="00F4421A">
      <w:pPr>
        <w:rPr>
          <w:rFonts w:ascii="Arial" w:eastAsia="Arial" w:hAnsi="Arial" w:cs="Arial"/>
        </w:rPr>
      </w:pPr>
    </w:p>
    <w:p w14:paraId="5D89EAB5" w14:textId="77777777" w:rsidR="00F4421A" w:rsidRDefault="004D7A7A">
      <w:pPr>
        <w:spacing w:before="240"/>
        <w:rPr>
          <w:rFonts w:ascii="Arial" w:eastAsia="Arial" w:hAnsi="Arial" w:cs="Arial"/>
        </w:rPr>
      </w:pPr>
      <w:r>
        <w:rPr>
          <w:rFonts w:ascii="Arial" w:eastAsia="Arial" w:hAnsi="Arial" w:cs="Arial"/>
        </w:rPr>
        <w:t>Estimated Installation Cost(s): ____________________</w:t>
      </w:r>
    </w:p>
    <w:p w14:paraId="5D89EAB6" w14:textId="77777777" w:rsidR="00F4421A" w:rsidRDefault="004D7A7A">
      <w:pPr>
        <w:spacing w:before="240"/>
        <w:rPr>
          <w:rFonts w:ascii="Arial" w:eastAsia="Arial" w:hAnsi="Arial" w:cs="Arial"/>
        </w:rPr>
      </w:pPr>
      <w:r>
        <w:rPr>
          <w:rFonts w:ascii="Arial" w:eastAsia="Arial" w:hAnsi="Arial" w:cs="Arial"/>
        </w:rPr>
        <w:t>Estimated Installation date (s): ___________________</w:t>
      </w:r>
    </w:p>
    <w:p w14:paraId="5D89EAB7" w14:textId="77777777" w:rsidR="00F4421A" w:rsidRDefault="00F4421A">
      <w:pPr>
        <w:spacing w:before="240"/>
        <w:rPr>
          <w:rFonts w:ascii="Arial" w:eastAsia="Arial" w:hAnsi="Arial" w:cs="Arial"/>
        </w:rPr>
      </w:pPr>
    </w:p>
    <w:p w14:paraId="5D89EAB8" w14:textId="77777777" w:rsidR="00F4421A" w:rsidRDefault="00F4421A">
      <w:pPr>
        <w:spacing w:before="240"/>
        <w:rPr>
          <w:rFonts w:ascii="Arial" w:eastAsia="Arial" w:hAnsi="Arial" w:cs="Arial"/>
        </w:rPr>
      </w:pPr>
    </w:p>
    <w:p w14:paraId="5D89EAB9" w14:textId="77777777" w:rsidR="00F4421A" w:rsidRDefault="004D7A7A">
      <w:pPr>
        <w:rPr>
          <w:rFonts w:ascii="Arial" w:eastAsia="Arial" w:hAnsi="Arial" w:cs="Arial"/>
        </w:rPr>
      </w:pPr>
      <w:r>
        <w:rPr>
          <w:rFonts w:ascii="Arial" w:eastAsia="Arial" w:hAnsi="Arial" w:cs="Arial"/>
          <w:b/>
          <w:color w:val="0272DE"/>
          <w:u w:val="single"/>
        </w:rPr>
        <w:t>Warranty:</w:t>
      </w:r>
    </w:p>
    <w:p w14:paraId="5D89EABA" w14:textId="77777777" w:rsidR="00F4421A" w:rsidRDefault="00F4421A">
      <w:pPr>
        <w:rPr>
          <w:rFonts w:ascii="Arial" w:eastAsia="Arial" w:hAnsi="Arial" w:cs="Arial"/>
        </w:rPr>
      </w:pPr>
    </w:p>
    <w:p w14:paraId="5D89EABB" w14:textId="77777777" w:rsidR="00F4421A" w:rsidRDefault="004D7A7A">
      <w:pPr>
        <w:rPr>
          <w:rFonts w:ascii="Arial" w:eastAsia="Arial" w:hAnsi="Arial" w:cs="Arial"/>
        </w:rPr>
      </w:pPr>
      <w:r>
        <w:rPr>
          <w:rFonts w:ascii="Arial" w:eastAsia="Arial" w:hAnsi="Arial" w:cs="Arial"/>
        </w:rPr>
        <w:t>Duration of Warranty: _______________</w:t>
      </w:r>
    </w:p>
    <w:p w14:paraId="5D89EABC" w14:textId="77777777" w:rsidR="00F4421A" w:rsidRDefault="00F4421A">
      <w:pPr>
        <w:rPr>
          <w:rFonts w:ascii="Arial" w:eastAsia="Arial" w:hAnsi="Arial" w:cs="Arial"/>
        </w:rPr>
      </w:pPr>
    </w:p>
    <w:p w14:paraId="5D89EABD" w14:textId="77777777" w:rsidR="00F4421A" w:rsidRDefault="004D7A7A">
      <w:pPr>
        <w:rPr>
          <w:rFonts w:ascii="Arial" w:eastAsia="Arial" w:hAnsi="Arial" w:cs="Arial"/>
        </w:rPr>
      </w:pPr>
      <w:r>
        <w:rPr>
          <w:rFonts w:ascii="Arial" w:eastAsia="Arial" w:hAnsi="Arial" w:cs="Arial"/>
        </w:rPr>
        <w:t>Warranty Cost: ________________ (if applicable)</w:t>
      </w:r>
    </w:p>
    <w:p w14:paraId="5D89EABE" w14:textId="77777777" w:rsidR="00F4421A" w:rsidRDefault="00F4421A">
      <w:pPr>
        <w:rPr>
          <w:rFonts w:ascii="Arial" w:eastAsia="Arial" w:hAnsi="Arial" w:cs="Arial"/>
        </w:rPr>
      </w:pPr>
    </w:p>
    <w:p w14:paraId="5D89EABF" w14:textId="77777777" w:rsidR="00F4421A" w:rsidRDefault="004D7A7A">
      <w:pPr>
        <w:rPr>
          <w:rFonts w:ascii="Arial" w:eastAsia="Arial" w:hAnsi="Arial" w:cs="Arial"/>
        </w:rPr>
      </w:pPr>
      <w:r>
        <w:rPr>
          <w:rFonts w:ascii="Arial" w:eastAsia="Arial" w:hAnsi="Arial" w:cs="Arial"/>
        </w:rPr>
        <w:t>(Please include warranty details in a separate file)</w:t>
      </w:r>
    </w:p>
    <w:p w14:paraId="5D89EAC0" w14:textId="77777777" w:rsidR="00F4421A" w:rsidRDefault="00F4421A">
      <w:pPr>
        <w:rPr>
          <w:rFonts w:ascii="Arial" w:eastAsia="Arial" w:hAnsi="Arial" w:cs="Arial"/>
        </w:rPr>
      </w:pPr>
    </w:p>
    <w:p w14:paraId="44A20481" w14:textId="77777777" w:rsidR="00BD79F7" w:rsidRDefault="00BD79F7">
      <w:pPr>
        <w:rPr>
          <w:rFonts w:ascii="Arial" w:eastAsia="Arial" w:hAnsi="Arial" w:cs="Arial"/>
          <w:b/>
          <w:color w:val="0272DE"/>
          <w:u w:val="single"/>
        </w:rPr>
      </w:pPr>
    </w:p>
    <w:p w14:paraId="397F3D6F" w14:textId="77777777" w:rsidR="00BD79F7" w:rsidRDefault="00BD79F7">
      <w:pPr>
        <w:rPr>
          <w:rFonts w:ascii="Arial" w:eastAsia="Arial" w:hAnsi="Arial" w:cs="Arial"/>
          <w:b/>
          <w:color w:val="0272DE"/>
          <w:u w:val="single"/>
        </w:rPr>
      </w:pPr>
    </w:p>
    <w:p w14:paraId="5D89EAC1" w14:textId="1693A720" w:rsidR="00F4421A" w:rsidRDefault="004D7A7A">
      <w:pPr>
        <w:rPr>
          <w:rFonts w:ascii="Arial" w:eastAsia="Arial" w:hAnsi="Arial" w:cs="Arial"/>
        </w:rPr>
      </w:pPr>
      <w:r>
        <w:rPr>
          <w:rFonts w:ascii="Arial" w:eastAsia="Arial" w:hAnsi="Arial" w:cs="Arial"/>
          <w:b/>
          <w:color w:val="0272DE"/>
          <w:u w:val="single"/>
        </w:rPr>
        <w:t>SERVICE CONTRACT:</w:t>
      </w:r>
    </w:p>
    <w:p w14:paraId="5D89EAC2" w14:textId="77777777" w:rsidR="00F4421A" w:rsidRDefault="00F4421A">
      <w:pPr>
        <w:rPr>
          <w:rFonts w:ascii="Arial" w:eastAsia="Arial" w:hAnsi="Arial" w:cs="Arial"/>
        </w:rPr>
      </w:pPr>
    </w:p>
    <w:p w14:paraId="5D89EAC3" w14:textId="77777777" w:rsidR="00F4421A" w:rsidRDefault="004D7A7A">
      <w:pPr>
        <w:rPr>
          <w:rFonts w:ascii="Arial" w:eastAsia="Arial" w:hAnsi="Arial" w:cs="Arial"/>
        </w:rPr>
      </w:pPr>
      <w:r>
        <w:rPr>
          <w:rFonts w:ascii="Arial" w:eastAsia="Arial" w:hAnsi="Arial" w:cs="Arial"/>
        </w:rPr>
        <w:t>Do you offer a post-warranty service contract option? If yes, please provide details.</w:t>
      </w:r>
    </w:p>
    <w:p w14:paraId="5D89EAC4" w14:textId="77777777" w:rsidR="00F4421A" w:rsidRDefault="00F4421A">
      <w:pPr>
        <w:rPr>
          <w:rFonts w:ascii="Arial" w:eastAsia="Arial" w:hAnsi="Arial" w:cs="Arial"/>
          <w:b/>
          <w:color w:val="D2492A"/>
          <w:u w:val="single"/>
        </w:rPr>
      </w:pPr>
    </w:p>
    <w:p w14:paraId="5D89EAC5" w14:textId="77777777" w:rsidR="00F4421A" w:rsidRDefault="004D7A7A">
      <w:pPr>
        <w:rPr>
          <w:rFonts w:ascii="Arial" w:eastAsia="Arial" w:hAnsi="Arial" w:cs="Arial"/>
          <w:b/>
          <w:color w:val="0272DE"/>
          <w:u w:val="single"/>
        </w:rPr>
      </w:pPr>
      <w:r>
        <w:rPr>
          <w:rFonts w:ascii="Arial" w:eastAsia="Arial" w:hAnsi="Arial" w:cs="Arial"/>
          <w:b/>
          <w:color w:val="0272DE"/>
          <w:u w:val="single"/>
        </w:rPr>
        <w:t>OTHER:</w:t>
      </w:r>
    </w:p>
    <w:p w14:paraId="5D89EAC6" w14:textId="77777777" w:rsidR="00F4421A" w:rsidRDefault="00F4421A">
      <w:pPr>
        <w:rPr>
          <w:rFonts w:ascii="Arial" w:eastAsia="Arial" w:hAnsi="Arial" w:cs="Arial"/>
        </w:rPr>
      </w:pPr>
    </w:p>
    <w:p w14:paraId="5D89EAC7" w14:textId="77777777" w:rsidR="00F4421A" w:rsidRDefault="004D7A7A">
      <w:pPr>
        <w:rPr>
          <w:rFonts w:ascii="Arial" w:eastAsia="Arial" w:hAnsi="Arial" w:cs="Arial"/>
        </w:rPr>
      </w:pPr>
      <w:r>
        <w:rPr>
          <w:rFonts w:ascii="Arial" w:eastAsia="Arial" w:hAnsi="Arial" w:cs="Arial"/>
        </w:rPr>
        <w:t xml:space="preserve">Include details </w:t>
      </w:r>
      <w:proofErr w:type="gramStart"/>
      <w:r>
        <w:rPr>
          <w:rFonts w:ascii="Arial" w:eastAsia="Arial" w:hAnsi="Arial" w:cs="Arial"/>
        </w:rPr>
        <w:t>for</w:t>
      </w:r>
      <w:proofErr w:type="gramEnd"/>
      <w:r>
        <w:rPr>
          <w:rFonts w:ascii="Arial" w:eastAsia="Arial" w:hAnsi="Arial" w:cs="Arial"/>
        </w:rPr>
        <w:t xml:space="preserve"> any other applicable costs: </w:t>
      </w:r>
    </w:p>
    <w:p w14:paraId="5D89EAC8" w14:textId="77777777" w:rsidR="00F4421A" w:rsidRDefault="00F4421A">
      <w:pPr>
        <w:rPr>
          <w:rFonts w:ascii="Arial" w:eastAsia="Arial" w:hAnsi="Arial" w:cs="Arial"/>
          <w:b/>
          <w:color w:val="D2492A"/>
          <w:u w:val="single"/>
        </w:rPr>
      </w:pPr>
    </w:p>
    <w:p w14:paraId="5D89EAC9" w14:textId="77777777" w:rsidR="00F4421A" w:rsidRDefault="004D7A7A">
      <w:pPr>
        <w:rPr>
          <w:rFonts w:ascii="Arial" w:eastAsia="Arial" w:hAnsi="Arial" w:cs="Arial"/>
          <w:b/>
          <w:color w:val="0272DE"/>
          <w:u w:val="single"/>
        </w:rPr>
      </w:pPr>
      <w:r>
        <w:rPr>
          <w:rFonts w:ascii="Arial" w:eastAsia="Arial" w:hAnsi="Arial" w:cs="Arial"/>
          <w:b/>
          <w:color w:val="0272DE"/>
          <w:u w:val="single"/>
        </w:rPr>
        <w:t>AVAILABLE DISCOUNTS:</w:t>
      </w:r>
    </w:p>
    <w:p w14:paraId="5D89EACA" w14:textId="77777777" w:rsidR="00F4421A" w:rsidRDefault="00F4421A">
      <w:pPr>
        <w:rPr>
          <w:rFonts w:ascii="Arial" w:eastAsia="Arial" w:hAnsi="Arial" w:cs="Arial"/>
          <w:b/>
          <w:color w:val="0272DE"/>
          <w:u w:val="single"/>
        </w:rPr>
      </w:pPr>
    </w:p>
    <w:p w14:paraId="5D89EACB" w14:textId="77777777" w:rsidR="00F4421A" w:rsidRDefault="004D7A7A">
      <w:pPr>
        <w:rPr>
          <w:rFonts w:ascii="Arial" w:eastAsia="Arial" w:hAnsi="Arial" w:cs="Arial"/>
          <w:b/>
          <w:color w:val="D2492A"/>
          <w:u w:val="single"/>
        </w:rPr>
      </w:pPr>
      <w:r>
        <w:rPr>
          <w:rFonts w:ascii="Arial" w:eastAsia="Arial" w:hAnsi="Arial" w:cs="Arial"/>
        </w:rPr>
        <w:t>Describe any available discounts available to Elevate Quantum should an award be made. Please describe the parameters under which these discounts are available.</w:t>
      </w:r>
    </w:p>
    <w:p w14:paraId="5D89EACC" w14:textId="77777777" w:rsidR="00F4421A" w:rsidRDefault="00F4421A">
      <w:pPr>
        <w:rPr>
          <w:rFonts w:ascii="Arial" w:eastAsia="Arial" w:hAnsi="Arial" w:cs="Arial"/>
          <w:b/>
          <w:color w:val="D2492A"/>
          <w:u w:val="single"/>
        </w:rPr>
      </w:pPr>
    </w:p>
    <w:p w14:paraId="5D89EACD" w14:textId="77777777" w:rsidR="00F4421A" w:rsidRDefault="00F4421A">
      <w:pPr>
        <w:rPr>
          <w:rFonts w:ascii="Arial" w:eastAsia="Arial" w:hAnsi="Arial" w:cs="Arial"/>
          <w:b/>
          <w:color w:val="D2492A"/>
          <w:u w:val="single"/>
        </w:rPr>
      </w:pPr>
    </w:p>
    <w:p w14:paraId="5D89EACE" w14:textId="77777777" w:rsidR="00F4421A" w:rsidRDefault="00F4421A">
      <w:pPr>
        <w:rPr>
          <w:rFonts w:ascii="Arial" w:eastAsia="Arial" w:hAnsi="Arial" w:cs="Arial"/>
          <w:b/>
          <w:color w:val="D2492A"/>
          <w:u w:val="single"/>
        </w:rPr>
      </w:pPr>
    </w:p>
    <w:p w14:paraId="5D89EACF" w14:textId="77777777" w:rsidR="00F4421A" w:rsidRDefault="00F4421A">
      <w:pPr>
        <w:rPr>
          <w:rFonts w:ascii="Arial" w:eastAsia="Arial" w:hAnsi="Arial" w:cs="Arial"/>
          <w:b/>
          <w:color w:val="D2492A"/>
          <w:u w:val="single"/>
        </w:rPr>
      </w:pPr>
    </w:p>
    <w:p w14:paraId="5D89EAD0" w14:textId="77777777" w:rsidR="00F4421A" w:rsidRDefault="00F4421A">
      <w:pPr>
        <w:rPr>
          <w:rFonts w:ascii="Arial" w:eastAsia="Arial" w:hAnsi="Arial" w:cs="Arial"/>
          <w:b/>
          <w:color w:val="D2492A"/>
          <w:u w:val="single"/>
        </w:rPr>
      </w:pPr>
    </w:p>
    <w:p w14:paraId="5D89EAD1" w14:textId="77777777" w:rsidR="00F4421A" w:rsidRDefault="004D7A7A">
      <w:pPr>
        <w:rPr>
          <w:rFonts w:ascii="Arial" w:eastAsia="Arial" w:hAnsi="Arial" w:cs="Arial"/>
          <w:color w:val="0272DE"/>
        </w:rPr>
      </w:pPr>
      <w:r>
        <w:rPr>
          <w:rFonts w:ascii="Arial" w:eastAsia="Arial" w:hAnsi="Arial" w:cs="Arial"/>
          <w:b/>
          <w:color w:val="0272DE"/>
          <w:u w:val="single"/>
        </w:rPr>
        <w:t>TOTAL BID PRICE:</w:t>
      </w:r>
    </w:p>
    <w:p w14:paraId="5D89EAD2" w14:textId="77777777" w:rsidR="00F4421A" w:rsidRDefault="00F4421A">
      <w:pPr>
        <w:rPr>
          <w:rFonts w:ascii="Arial" w:eastAsia="Arial" w:hAnsi="Arial" w:cs="Arial"/>
          <w:b/>
          <w:color w:val="D2492A"/>
          <w:u w:val="single"/>
        </w:rPr>
      </w:pPr>
    </w:p>
    <w:p w14:paraId="5D89EAD3" w14:textId="77777777" w:rsidR="00F4421A" w:rsidRDefault="004D7A7A">
      <w:pPr>
        <w:rPr>
          <w:rFonts w:ascii="Arial" w:eastAsia="Arial" w:hAnsi="Arial" w:cs="Arial"/>
        </w:rPr>
      </w:pPr>
      <w:r>
        <w:rPr>
          <w:rFonts w:ascii="Arial" w:eastAsia="Arial" w:hAnsi="Arial" w:cs="Arial"/>
        </w:rPr>
        <w:t>We offer the above goods without exception or qualification, for the listed prices of:</w:t>
      </w:r>
    </w:p>
    <w:p w14:paraId="5D89EAD4" w14:textId="77777777" w:rsidR="00F4421A" w:rsidRDefault="00F4421A">
      <w:pPr>
        <w:rPr>
          <w:rFonts w:ascii="Arial" w:eastAsia="Arial" w:hAnsi="Arial" w:cs="Arial"/>
          <w:b/>
        </w:rPr>
      </w:pPr>
    </w:p>
    <w:p w14:paraId="5D89EAD5" w14:textId="77777777" w:rsidR="00F4421A" w:rsidRDefault="004D7A7A">
      <w:pPr>
        <w:jc w:val="both"/>
        <w:rPr>
          <w:rFonts w:ascii="Arial" w:eastAsia="Arial" w:hAnsi="Arial" w:cs="Arial"/>
          <w:b/>
        </w:rPr>
      </w:pPr>
      <w:r>
        <w:rPr>
          <w:rFonts w:ascii="Arial" w:eastAsia="Arial" w:hAnsi="Arial" w:cs="Arial"/>
          <w:b/>
        </w:rPr>
        <w:t xml:space="preserve">Item Cost: </w:t>
      </w:r>
      <w:proofErr w:type="gramStart"/>
      <w:r>
        <w:rPr>
          <w:rFonts w:ascii="Arial" w:eastAsia="Arial" w:hAnsi="Arial" w:cs="Arial"/>
          <w:b/>
        </w:rPr>
        <w:t>$__</w:t>
      </w:r>
      <w:proofErr w:type="gramEnd"/>
      <w:r>
        <w:rPr>
          <w:rFonts w:ascii="Arial" w:eastAsia="Arial" w:hAnsi="Arial" w:cs="Arial"/>
          <w:b/>
        </w:rPr>
        <w:t>________________________(USD)</w:t>
      </w:r>
    </w:p>
    <w:p w14:paraId="5D89EAD6" w14:textId="77777777" w:rsidR="00F4421A" w:rsidRDefault="00F4421A">
      <w:pPr>
        <w:jc w:val="both"/>
        <w:rPr>
          <w:rFonts w:ascii="Arial" w:eastAsia="Arial" w:hAnsi="Arial" w:cs="Arial"/>
          <w:b/>
        </w:rPr>
      </w:pPr>
    </w:p>
    <w:p w14:paraId="5D89EAD7" w14:textId="77777777" w:rsidR="00F4421A" w:rsidRDefault="004D7A7A">
      <w:pPr>
        <w:jc w:val="both"/>
        <w:rPr>
          <w:rFonts w:ascii="Arial" w:eastAsia="Arial" w:hAnsi="Arial" w:cs="Arial"/>
          <w:b/>
        </w:rPr>
      </w:pPr>
      <w:r>
        <w:rPr>
          <w:rFonts w:ascii="Arial" w:eastAsia="Arial" w:hAnsi="Arial" w:cs="Arial"/>
          <w:b/>
        </w:rPr>
        <w:t xml:space="preserve">Training Cost: </w:t>
      </w:r>
      <w:proofErr w:type="gramStart"/>
      <w:r>
        <w:rPr>
          <w:rFonts w:ascii="Arial" w:eastAsia="Arial" w:hAnsi="Arial" w:cs="Arial"/>
          <w:b/>
        </w:rPr>
        <w:t>$__</w:t>
      </w:r>
      <w:proofErr w:type="gramEnd"/>
      <w:r>
        <w:rPr>
          <w:rFonts w:ascii="Arial" w:eastAsia="Arial" w:hAnsi="Arial" w:cs="Arial"/>
          <w:b/>
        </w:rPr>
        <w:t>_____________________(USD)</w:t>
      </w:r>
    </w:p>
    <w:p w14:paraId="5D89EAD8" w14:textId="77777777" w:rsidR="00F4421A" w:rsidRDefault="00F4421A">
      <w:pPr>
        <w:jc w:val="both"/>
        <w:rPr>
          <w:rFonts w:ascii="Arial" w:eastAsia="Arial" w:hAnsi="Arial" w:cs="Arial"/>
          <w:b/>
        </w:rPr>
      </w:pPr>
    </w:p>
    <w:p w14:paraId="5D89EAD9" w14:textId="77777777" w:rsidR="00F4421A" w:rsidRDefault="004D7A7A">
      <w:pPr>
        <w:jc w:val="both"/>
        <w:rPr>
          <w:rFonts w:ascii="Arial" w:eastAsia="Arial" w:hAnsi="Arial" w:cs="Arial"/>
          <w:b/>
        </w:rPr>
      </w:pPr>
      <w:r>
        <w:rPr>
          <w:rFonts w:ascii="Arial" w:eastAsia="Arial" w:hAnsi="Arial" w:cs="Arial"/>
          <w:b/>
        </w:rPr>
        <w:t xml:space="preserve">Installation Cost: </w:t>
      </w:r>
      <w:proofErr w:type="gramStart"/>
      <w:r>
        <w:rPr>
          <w:rFonts w:ascii="Arial" w:eastAsia="Arial" w:hAnsi="Arial" w:cs="Arial"/>
          <w:b/>
        </w:rPr>
        <w:t>$__</w:t>
      </w:r>
      <w:proofErr w:type="gramEnd"/>
      <w:r>
        <w:rPr>
          <w:rFonts w:ascii="Arial" w:eastAsia="Arial" w:hAnsi="Arial" w:cs="Arial"/>
          <w:b/>
        </w:rPr>
        <w:t>___________________(USD)</w:t>
      </w:r>
    </w:p>
    <w:p w14:paraId="5D89EADA" w14:textId="77777777" w:rsidR="00F4421A" w:rsidRDefault="00F4421A">
      <w:pPr>
        <w:jc w:val="both"/>
        <w:rPr>
          <w:rFonts w:ascii="Arial" w:eastAsia="Arial" w:hAnsi="Arial" w:cs="Arial"/>
          <w:b/>
        </w:rPr>
      </w:pPr>
    </w:p>
    <w:p w14:paraId="5D89EADB" w14:textId="77777777" w:rsidR="00F4421A" w:rsidRDefault="004D7A7A">
      <w:pPr>
        <w:jc w:val="both"/>
        <w:rPr>
          <w:rFonts w:ascii="Arial" w:eastAsia="Arial" w:hAnsi="Arial" w:cs="Arial"/>
          <w:b/>
        </w:rPr>
      </w:pPr>
      <w:r>
        <w:rPr>
          <w:rFonts w:ascii="Arial" w:eastAsia="Arial" w:hAnsi="Arial" w:cs="Arial"/>
          <w:b/>
        </w:rPr>
        <w:t>Shipping Cost: $______________________ (USD)</w:t>
      </w:r>
    </w:p>
    <w:p w14:paraId="5D89EADC" w14:textId="77777777" w:rsidR="00F4421A" w:rsidRDefault="00F4421A">
      <w:pPr>
        <w:jc w:val="both"/>
        <w:rPr>
          <w:rFonts w:ascii="Arial" w:eastAsia="Arial" w:hAnsi="Arial" w:cs="Arial"/>
          <w:b/>
        </w:rPr>
      </w:pPr>
    </w:p>
    <w:p w14:paraId="5D89EADD" w14:textId="77777777" w:rsidR="00F4421A" w:rsidRDefault="004D7A7A">
      <w:pPr>
        <w:jc w:val="both"/>
        <w:rPr>
          <w:rFonts w:ascii="Arial" w:eastAsia="Arial" w:hAnsi="Arial" w:cs="Arial"/>
          <w:b/>
        </w:rPr>
      </w:pPr>
      <w:r>
        <w:rPr>
          <w:rFonts w:ascii="Arial" w:eastAsia="Arial" w:hAnsi="Arial" w:cs="Arial"/>
          <w:b/>
        </w:rPr>
        <w:t>Warranty Cost: $______________________ (USD)</w:t>
      </w:r>
    </w:p>
    <w:p w14:paraId="5D89EADE" w14:textId="77777777" w:rsidR="00F4421A" w:rsidRDefault="00F4421A">
      <w:pPr>
        <w:jc w:val="both"/>
        <w:rPr>
          <w:rFonts w:ascii="Arial" w:eastAsia="Arial" w:hAnsi="Arial" w:cs="Arial"/>
          <w:b/>
        </w:rPr>
      </w:pPr>
    </w:p>
    <w:p w14:paraId="5D89EADF" w14:textId="77777777" w:rsidR="00F4421A" w:rsidRDefault="004D7A7A">
      <w:pPr>
        <w:jc w:val="both"/>
        <w:rPr>
          <w:rFonts w:ascii="Arial" w:eastAsia="Arial" w:hAnsi="Arial" w:cs="Arial"/>
          <w:b/>
        </w:rPr>
      </w:pPr>
      <w:r>
        <w:rPr>
          <w:rFonts w:ascii="Arial" w:eastAsia="Arial" w:hAnsi="Arial" w:cs="Arial"/>
          <w:b/>
        </w:rPr>
        <w:t>Service Contract Cost: $______________________ (USD)</w:t>
      </w:r>
    </w:p>
    <w:p w14:paraId="5D89EAE0" w14:textId="77777777" w:rsidR="00F4421A" w:rsidRDefault="00F4421A">
      <w:pPr>
        <w:jc w:val="both"/>
        <w:rPr>
          <w:rFonts w:ascii="Arial" w:eastAsia="Arial" w:hAnsi="Arial" w:cs="Arial"/>
          <w:b/>
        </w:rPr>
      </w:pPr>
    </w:p>
    <w:p w14:paraId="5D89EAE1" w14:textId="77777777" w:rsidR="00F4421A" w:rsidRDefault="004D7A7A">
      <w:pPr>
        <w:jc w:val="both"/>
        <w:rPr>
          <w:rFonts w:ascii="Arial" w:eastAsia="Arial" w:hAnsi="Arial" w:cs="Arial"/>
          <w:b/>
        </w:rPr>
      </w:pPr>
      <w:r>
        <w:rPr>
          <w:rFonts w:ascii="Arial" w:eastAsia="Arial" w:hAnsi="Arial" w:cs="Arial"/>
          <w:b/>
        </w:rPr>
        <w:t>Other Costs: $________________________ (USD)</w:t>
      </w:r>
    </w:p>
    <w:p w14:paraId="5D89EAE2" w14:textId="77777777" w:rsidR="00F4421A" w:rsidRDefault="00F4421A">
      <w:pPr>
        <w:jc w:val="both"/>
        <w:rPr>
          <w:rFonts w:ascii="Arial" w:eastAsia="Arial" w:hAnsi="Arial" w:cs="Arial"/>
          <w:b/>
        </w:rPr>
      </w:pPr>
    </w:p>
    <w:p w14:paraId="5D89EAE3" w14:textId="77777777" w:rsidR="00F4421A" w:rsidRDefault="004D7A7A">
      <w:pPr>
        <w:jc w:val="both"/>
        <w:rPr>
          <w:rFonts w:ascii="Arial" w:eastAsia="Arial" w:hAnsi="Arial" w:cs="Arial"/>
          <w:b/>
        </w:rPr>
      </w:pPr>
      <w:r>
        <w:rPr>
          <w:rFonts w:ascii="Arial" w:eastAsia="Arial" w:hAnsi="Arial" w:cs="Arial"/>
          <w:b/>
        </w:rPr>
        <w:t>Total Cost of Items: $_________________________ (USD)</w:t>
      </w:r>
    </w:p>
    <w:p w14:paraId="5D89EAE4" w14:textId="77777777" w:rsidR="00F4421A" w:rsidRDefault="00F4421A">
      <w:pPr>
        <w:rPr>
          <w:rFonts w:ascii="Arial" w:eastAsia="Arial" w:hAnsi="Arial" w:cs="Arial"/>
        </w:rPr>
      </w:pPr>
    </w:p>
    <w:p w14:paraId="5D89EAE5" w14:textId="77777777" w:rsidR="00F4421A" w:rsidRDefault="00F4421A">
      <w:pPr>
        <w:rPr>
          <w:rFonts w:ascii="Arial" w:eastAsia="Arial" w:hAnsi="Arial" w:cs="Arial"/>
          <w:b/>
          <w:color w:val="0272DE"/>
          <w:u w:val="single"/>
        </w:rPr>
      </w:pPr>
    </w:p>
    <w:p w14:paraId="5D89EAE6" w14:textId="77777777" w:rsidR="00F4421A" w:rsidRDefault="004D7A7A">
      <w:pPr>
        <w:rPr>
          <w:rFonts w:ascii="Arial" w:eastAsia="Arial" w:hAnsi="Arial" w:cs="Arial"/>
          <w:b/>
          <w:color w:val="0272DE"/>
          <w:u w:val="single"/>
        </w:rPr>
      </w:pPr>
      <w:r>
        <w:rPr>
          <w:rFonts w:ascii="Arial" w:eastAsia="Arial" w:hAnsi="Arial" w:cs="Arial"/>
          <w:b/>
          <w:color w:val="0272DE"/>
          <w:u w:val="single"/>
        </w:rPr>
        <w:t>EXPORT CONTROL CLASSIFICATION NUMBER (ECCN):</w:t>
      </w:r>
    </w:p>
    <w:p w14:paraId="5D89EAE7" w14:textId="77777777" w:rsidR="00F4421A" w:rsidRDefault="00F4421A">
      <w:pPr>
        <w:rPr>
          <w:rFonts w:ascii="Arial" w:eastAsia="Arial" w:hAnsi="Arial" w:cs="Arial"/>
          <w:b/>
          <w:color w:val="D2492A"/>
          <w:u w:val="single"/>
        </w:rPr>
      </w:pPr>
    </w:p>
    <w:p w14:paraId="5D89EAE8" w14:textId="77777777" w:rsidR="00F4421A" w:rsidRDefault="004D7A7A">
      <w:pPr>
        <w:rPr>
          <w:rFonts w:ascii="Arial" w:eastAsia="Arial" w:hAnsi="Arial" w:cs="Arial"/>
          <w:u w:val="single"/>
        </w:rPr>
      </w:pPr>
      <w:r>
        <w:rPr>
          <w:rFonts w:ascii="Arial" w:eastAsia="Arial" w:hAnsi="Arial" w:cs="Arial"/>
        </w:rPr>
        <w:t>If the product has an ECCN number, please provide the number:</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5D89EAE9" w14:textId="77777777" w:rsidR="00F4421A" w:rsidRDefault="00F4421A">
      <w:pPr>
        <w:rPr>
          <w:rFonts w:ascii="Arial" w:eastAsia="Arial" w:hAnsi="Arial" w:cs="Arial"/>
        </w:rPr>
      </w:pPr>
    </w:p>
    <w:p w14:paraId="5D89EAEA" w14:textId="77777777" w:rsidR="00F4421A" w:rsidRDefault="00F4421A">
      <w:pPr>
        <w:rPr>
          <w:rFonts w:ascii="Arial" w:eastAsia="Arial" w:hAnsi="Arial" w:cs="Arial"/>
          <w:b/>
          <w:color w:val="0272DE"/>
          <w:u w:val="single"/>
        </w:rPr>
      </w:pPr>
      <w:bookmarkStart w:id="3" w:name="_heading=h.3znysh7" w:colFirst="0" w:colLast="0"/>
      <w:bookmarkEnd w:id="3"/>
    </w:p>
    <w:p w14:paraId="5D89EAEB" w14:textId="77777777" w:rsidR="00F4421A" w:rsidRDefault="004D7A7A">
      <w:pPr>
        <w:rPr>
          <w:rFonts w:ascii="Arial" w:eastAsia="Arial" w:hAnsi="Arial" w:cs="Arial"/>
          <w:b/>
          <w:color w:val="0272DE"/>
          <w:u w:val="single"/>
        </w:rPr>
      </w:pPr>
      <w:r>
        <w:rPr>
          <w:rFonts w:ascii="Arial" w:eastAsia="Arial" w:hAnsi="Arial" w:cs="Arial"/>
          <w:b/>
          <w:color w:val="0272DE"/>
          <w:u w:val="single"/>
        </w:rPr>
        <w:lastRenderedPageBreak/>
        <w:t>BID SUBMITTAL AND CONDITIONS:</w:t>
      </w:r>
    </w:p>
    <w:p w14:paraId="5D89EAEC" w14:textId="77777777" w:rsidR="00F4421A" w:rsidRDefault="00F4421A">
      <w:pPr>
        <w:rPr>
          <w:rFonts w:ascii="Arial" w:eastAsia="Arial" w:hAnsi="Arial" w:cs="Arial"/>
          <w:b/>
          <w:color w:val="D2492A"/>
          <w:u w:val="single"/>
        </w:rPr>
      </w:pPr>
    </w:p>
    <w:p w14:paraId="5D89EAED" w14:textId="77777777" w:rsidR="00F4421A" w:rsidRDefault="004D7A7A">
      <w:pPr>
        <w:rPr>
          <w:rFonts w:ascii="Arial" w:eastAsia="Arial" w:hAnsi="Arial" w:cs="Arial"/>
          <w:b/>
        </w:rPr>
      </w:pPr>
      <w:r>
        <w:rPr>
          <w:rFonts w:ascii="Arial" w:eastAsia="Arial" w:hAnsi="Arial" w:cs="Arial"/>
          <w:b/>
        </w:rPr>
        <w:t>Bids must be submitted before the bid due date and time.  Submission is via email to: (</w:t>
      </w:r>
      <w:hyperlink r:id="rId12">
        <w:r w:rsidR="00F4421A">
          <w:rPr>
            <w:rFonts w:ascii="Arial" w:eastAsia="Arial" w:hAnsi="Arial" w:cs="Arial"/>
            <w:b/>
            <w:color w:val="1155CC"/>
            <w:u w:val="single"/>
          </w:rPr>
          <w:t>RFQ@ElevateQuantum.org</w:t>
        </w:r>
      </w:hyperlink>
      <w:r>
        <w:rPr>
          <w:rFonts w:ascii="Arial" w:eastAsia="Arial" w:hAnsi="Arial" w:cs="Arial"/>
          <w:b/>
        </w:rPr>
        <w:t>).</w:t>
      </w:r>
    </w:p>
    <w:p w14:paraId="5D89EAEE" w14:textId="77777777" w:rsidR="00F4421A" w:rsidRDefault="00F4421A">
      <w:pPr>
        <w:rPr>
          <w:rFonts w:ascii="Arial" w:eastAsia="Arial" w:hAnsi="Arial" w:cs="Arial"/>
          <w:b/>
        </w:rPr>
      </w:pPr>
    </w:p>
    <w:p w14:paraId="5D89EAEF" w14:textId="77777777" w:rsidR="00F4421A" w:rsidRDefault="004D7A7A">
      <w:pPr>
        <w:rPr>
          <w:rFonts w:ascii="Arial" w:eastAsia="Arial" w:hAnsi="Arial" w:cs="Arial"/>
          <w:b/>
        </w:rPr>
      </w:pPr>
      <w:r>
        <w:rPr>
          <w:rFonts w:ascii="Arial" w:eastAsia="Arial" w:hAnsi="Arial" w:cs="Arial"/>
          <w:b/>
        </w:rPr>
        <w:t>DQ Bid # and name must be included in the subject line of your email for all communications (ex: “EQ25000 Equipment Spec DQ”)</w:t>
      </w:r>
    </w:p>
    <w:p w14:paraId="5D89EAF0" w14:textId="77777777" w:rsidR="00F4421A" w:rsidRDefault="00F4421A">
      <w:pPr>
        <w:rPr>
          <w:rFonts w:ascii="Arial" w:eastAsia="Arial" w:hAnsi="Arial" w:cs="Arial"/>
          <w:b/>
        </w:rPr>
      </w:pPr>
    </w:p>
    <w:p w14:paraId="5D89EAF1" w14:textId="53B01699" w:rsidR="00F4421A" w:rsidRDefault="004D7A7A">
      <w:pPr>
        <w:rPr>
          <w:rFonts w:ascii="Arial" w:eastAsia="Arial" w:hAnsi="Arial" w:cs="Arial"/>
          <w:b/>
        </w:rPr>
      </w:pPr>
      <w:r>
        <w:rPr>
          <w:rFonts w:ascii="Arial" w:eastAsia="Arial" w:hAnsi="Arial" w:cs="Arial"/>
          <w:b/>
        </w:rPr>
        <w:t xml:space="preserve">Questions must be submitted via email to RFQ@ElevateQuantum.org prior to </w:t>
      </w:r>
      <w:r w:rsidR="00C643DA" w:rsidRPr="00C643DA">
        <w:rPr>
          <w:rFonts w:ascii="Arial" w:eastAsia="Arial" w:hAnsi="Arial" w:cs="Arial"/>
          <w:b/>
        </w:rPr>
        <w:t>24</w:t>
      </w:r>
      <w:r w:rsidRPr="00C643DA">
        <w:rPr>
          <w:rFonts w:ascii="Arial" w:eastAsia="Arial" w:hAnsi="Arial" w:cs="Arial"/>
          <w:b/>
        </w:rPr>
        <w:t xml:space="preserve">, </w:t>
      </w:r>
      <w:r w:rsidR="00C643DA" w:rsidRPr="00C643DA">
        <w:rPr>
          <w:rFonts w:ascii="Arial" w:eastAsia="Arial" w:hAnsi="Arial" w:cs="Arial"/>
          <w:b/>
        </w:rPr>
        <w:t>March</w:t>
      </w:r>
      <w:r>
        <w:rPr>
          <w:rFonts w:ascii="Arial" w:eastAsia="Arial" w:hAnsi="Arial" w:cs="Arial"/>
          <w:b/>
        </w:rPr>
        <w:t xml:space="preserve"> at 3:00 PM MT. </w:t>
      </w:r>
    </w:p>
    <w:p w14:paraId="5D89EAF2" w14:textId="77777777" w:rsidR="00F4421A" w:rsidRDefault="00F4421A">
      <w:pPr>
        <w:rPr>
          <w:rFonts w:ascii="Arial" w:eastAsia="Arial" w:hAnsi="Arial" w:cs="Arial"/>
          <w:b/>
        </w:rPr>
      </w:pPr>
    </w:p>
    <w:p w14:paraId="5D89EAF3" w14:textId="77777777" w:rsidR="00F4421A" w:rsidRDefault="004D7A7A">
      <w:pPr>
        <w:rPr>
          <w:rFonts w:ascii="Arial" w:eastAsia="Arial" w:hAnsi="Arial" w:cs="Arial"/>
        </w:rPr>
      </w:pPr>
      <w:r>
        <w:rPr>
          <w:rFonts w:ascii="Arial" w:eastAsia="Arial" w:hAnsi="Arial" w:cs="Arial"/>
        </w:rPr>
        <w:t xml:space="preserve">All bids must include this </w:t>
      </w:r>
      <w:proofErr w:type="gramStart"/>
      <w:r>
        <w:rPr>
          <w:rFonts w:ascii="Arial" w:eastAsia="Arial" w:hAnsi="Arial" w:cs="Arial"/>
        </w:rPr>
        <w:t>DQ form completed</w:t>
      </w:r>
      <w:proofErr w:type="gramEnd"/>
      <w:r>
        <w:rPr>
          <w:rFonts w:ascii="Arial" w:eastAsia="Arial" w:hAnsi="Arial" w:cs="Arial"/>
        </w:rPr>
        <w:t xml:space="preserve">, answers to the required questions and any additional requested information. </w:t>
      </w:r>
    </w:p>
    <w:p w14:paraId="5D89EAF4" w14:textId="77777777" w:rsidR="00F4421A" w:rsidRDefault="00F4421A">
      <w:pPr>
        <w:rPr>
          <w:rFonts w:ascii="Arial" w:eastAsia="Arial" w:hAnsi="Arial" w:cs="Arial"/>
        </w:rPr>
      </w:pPr>
    </w:p>
    <w:p w14:paraId="5D89EAF5" w14:textId="77777777" w:rsidR="00F4421A" w:rsidRDefault="004D7A7A">
      <w:pPr>
        <w:rPr>
          <w:rFonts w:ascii="Arial" w:eastAsia="Arial" w:hAnsi="Arial" w:cs="Arial"/>
        </w:rPr>
      </w:pPr>
      <w:r>
        <w:rPr>
          <w:rFonts w:ascii="Arial" w:eastAsia="Arial" w:hAnsi="Arial" w:cs="Arial"/>
        </w:rPr>
        <w:t xml:space="preserve">All bids submitted must be signed by a duly authorized official of the company. </w:t>
      </w:r>
    </w:p>
    <w:p w14:paraId="5D89EAF6" w14:textId="77777777" w:rsidR="00F4421A" w:rsidRDefault="00F4421A">
      <w:pPr>
        <w:rPr>
          <w:rFonts w:ascii="Arial" w:eastAsia="Arial" w:hAnsi="Arial" w:cs="Arial"/>
        </w:rPr>
      </w:pPr>
    </w:p>
    <w:p w14:paraId="5D89EAF7" w14:textId="77777777" w:rsidR="00F4421A" w:rsidRDefault="004D7A7A">
      <w:pPr>
        <w:rPr>
          <w:rFonts w:ascii="Arial" w:eastAsia="Arial" w:hAnsi="Arial" w:cs="Arial"/>
        </w:rPr>
      </w:pPr>
      <w:r>
        <w:rPr>
          <w:rFonts w:ascii="Arial" w:eastAsia="Arial" w:hAnsi="Arial" w:cs="Arial"/>
        </w:rPr>
        <w:t>Fax or hardcopy bids will not be accepted.</w:t>
      </w:r>
    </w:p>
    <w:p w14:paraId="5D89EAF8" w14:textId="77777777" w:rsidR="00F4421A" w:rsidRDefault="00F4421A">
      <w:pPr>
        <w:rPr>
          <w:rFonts w:ascii="Arial" w:eastAsia="Arial" w:hAnsi="Arial" w:cs="Arial"/>
        </w:rPr>
      </w:pPr>
    </w:p>
    <w:p w14:paraId="5D89EAF9" w14:textId="77777777" w:rsidR="00F4421A" w:rsidRDefault="004D7A7A">
      <w:pPr>
        <w:rPr>
          <w:rFonts w:ascii="Arial" w:eastAsia="Arial" w:hAnsi="Arial" w:cs="Arial"/>
        </w:rPr>
      </w:pPr>
      <w:r>
        <w:rPr>
          <w:rFonts w:ascii="Arial" w:eastAsia="Arial" w:hAnsi="Arial" w:cs="Arial"/>
        </w:rPr>
        <w:t xml:space="preserve">EQ reserves the right to reject any or all submittals. </w:t>
      </w:r>
    </w:p>
    <w:p w14:paraId="5D89EAFA" w14:textId="77777777" w:rsidR="00F4421A" w:rsidRDefault="00F4421A">
      <w:pPr>
        <w:rPr>
          <w:rFonts w:ascii="Arial" w:eastAsia="Arial" w:hAnsi="Arial" w:cs="Arial"/>
        </w:rPr>
      </w:pPr>
    </w:p>
    <w:p w14:paraId="5D89EAFB" w14:textId="77777777" w:rsidR="00F4421A" w:rsidRDefault="004D7A7A">
      <w:pPr>
        <w:rPr>
          <w:rFonts w:ascii="Arial" w:eastAsia="Arial" w:hAnsi="Arial" w:cs="Arial"/>
        </w:rPr>
      </w:pPr>
      <w:r>
        <w:rPr>
          <w:rFonts w:ascii="Arial" w:eastAsia="Arial" w:hAnsi="Arial" w:cs="Arial"/>
        </w:rPr>
        <w:t xml:space="preserve">EQ will not accept a quote as a bid. </w:t>
      </w:r>
    </w:p>
    <w:p w14:paraId="5D89EAFC" w14:textId="77777777" w:rsidR="00F4421A" w:rsidRDefault="00F4421A">
      <w:pPr>
        <w:rPr>
          <w:rFonts w:ascii="Arial" w:eastAsia="Arial" w:hAnsi="Arial" w:cs="Arial"/>
        </w:rPr>
      </w:pPr>
    </w:p>
    <w:p w14:paraId="5D89EAFD" w14:textId="77777777" w:rsidR="00F4421A" w:rsidRDefault="004D7A7A">
      <w:pPr>
        <w:rPr>
          <w:rFonts w:ascii="Arial" w:eastAsia="Arial" w:hAnsi="Arial" w:cs="Arial"/>
        </w:rPr>
      </w:pPr>
      <w:r>
        <w:rPr>
          <w:rFonts w:ascii="Arial" w:eastAsia="Arial" w:hAnsi="Arial" w:cs="Arial"/>
        </w:rPr>
        <w:t xml:space="preserve">EQ </w:t>
      </w:r>
      <w:r>
        <w:rPr>
          <w:rFonts w:ascii="Arial" w:eastAsia="Arial" w:hAnsi="Arial" w:cs="Arial"/>
          <w:i/>
        </w:rPr>
        <w:t>may</w:t>
      </w:r>
      <w:r>
        <w:rPr>
          <w:rFonts w:ascii="Arial" w:eastAsia="Arial" w:hAnsi="Arial" w:cs="Arial"/>
        </w:rPr>
        <w:t xml:space="preserve"> allow Bidders an opportunity to cure minor submissions errors. </w:t>
      </w:r>
    </w:p>
    <w:p w14:paraId="5D89EAFE" w14:textId="77777777" w:rsidR="00F4421A" w:rsidRDefault="00F4421A">
      <w:pPr>
        <w:rPr>
          <w:rFonts w:ascii="Arial" w:eastAsia="Arial" w:hAnsi="Arial" w:cs="Arial"/>
        </w:rPr>
      </w:pPr>
    </w:p>
    <w:p w14:paraId="5D89EAFF" w14:textId="77777777" w:rsidR="00F4421A" w:rsidRDefault="004D7A7A">
      <w:pPr>
        <w:rPr>
          <w:rFonts w:ascii="Arial" w:eastAsia="Arial" w:hAnsi="Arial" w:cs="Arial"/>
        </w:rPr>
      </w:pPr>
      <w:r>
        <w:rPr>
          <w:rFonts w:ascii="Arial" w:eastAsia="Arial" w:hAnsi="Arial" w:cs="Arial"/>
        </w:rPr>
        <w:t xml:space="preserve">Elevate Quantum encourages participation from all types of businesses including, but not limited to: Small, Minority-Owned, Women-Owned, Disabled Veteran-owned, Veteran-Owned, and Large. If your company can provide the goods and/or services as requested, we encourage you to respond to this </w:t>
      </w:r>
      <w:proofErr w:type="gramStart"/>
      <w:r>
        <w:rPr>
          <w:rFonts w:ascii="Arial" w:eastAsia="Arial" w:hAnsi="Arial" w:cs="Arial"/>
        </w:rPr>
        <w:t>solicitation</w:t>
      </w:r>
      <w:proofErr w:type="gramEnd"/>
      <w:r>
        <w:rPr>
          <w:rFonts w:ascii="Arial" w:eastAsia="Arial" w:hAnsi="Arial" w:cs="Arial"/>
        </w:rPr>
        <w:t>.</w:t>
      </w:r>
    </w:p>
    <w:p w14:paraId="5D89EB00" w14:textId="77777777" w:rsidR="00F4421A" w:rsidRDefault="00F4421A">
      <w:pPr>
        <w:rPr>
          <w:rFonts w:ascii="Arial" w:eastAsia="Arial" w:hAnsi="Arial" w:cs="Arial"/>
          <w:color w:val="0272DE"/>
        </w:rPr>
      </w:pPr>
    </w:p>
    <w:p w14:paraId="5D89EB01" w14:textId="77777777" w:rsidR="00F4421A" w:rsidRDefault="004D7A7A">
      <w:pPr>
        <w:rPr>
          <w:rFonts w:ascii="Arial" w:eastAsia="Arial" w:hAnsi="Arial" w:cs="Arial"/>
          <w:b/>
          <w:color w:val="0272DE"/>
          <w:u w:val="single"/>
        </w:rPr>
      </w:pPr>
      <w:r>
        <w:rPr>
          <w:rFonts w:ascii="Arial" w:eastAsia="Arial" w:hAnsi="Arial" w:cs="Arial"/>
          <w:b/>
          <w:color w:val="0272DE"/>
          <w:u w:val="single"/>
        </w:rPr>
        <w:t>COMMUNICATIONS:</w:t>
      </w:r>
    </w:p>
    <w:p w14:paraId="5D89EB02" w14:textId="77777777" w:rsidR="00F4421A" w:rsidRDefault="00F4421A">
      <w:pPr>
        <w:rPr>
          <w:rFonts w:ascii="Arial" w:eastAsia="Arial" w:hAnsi="Arial" w:cs="Arial"/>
          <w:b/>
          <w:color w:val="D2492A"/>
          <w:u w:val="single"/>
        </w:rPr>
      </w:pPr>
    </w:p>
    <w:p w14:paraId="5D89EB03" w14:textId="77777777" w:rsidR="00F4421A" w:rsidRDefault="004D7A7A">
      <w:pPr>
        <w:rPr>
          <w:rFonts w:ascii="Arial" w:eastAsia="Arial" w:hAnsi="Arial" w:cs="Arial"/>
        </w:rPr>
      </w:pPr>
      <w:r>
        <w:rPr>
          <w:rFonts w:ascii="Arial" w:eastAsia="Arial" w:hAnsi="Arial" w:cs="Arial"/>
        </w:rPr>
        <w:t>All communications regarding this solicitation should be sent</w:t>
      </w:r>
      <w:r>
        <w:rPr>
          <w:rFonts w:ascii="Arial" w:eastAsia="Arial" w:hAnsi="Arial" w:cs="Arial"/>
          <w:b/>
        </w:rPr>
        <w:t xml:space="preserve"> via e-mail</w:t>
      </w:r>
      <w:r>
        <w:rPr>
          <w:rFonts w:ascii="Arial" w:eastAsia="Arial" w:hAnsi="Arial" w:cs="Arial"/>
        </w:rPr>
        <w:t xml:space="preserve"> to: RFQ@ElevateQuantum.org</w:t>
      </w:r>
    </w:p>
    <w:p w14:paraId="5D89EB04" w14:textId="77777777" w:rsidR="00F4421A" w:rsidRDefault="00F4421A">
      <w:pPr>
        <w:rPr>
          <w:rFonts w:ascii="Arial" w:eastAsia="Arial" w:hAnsi="Arial" w:cs="Arial"/>
        </w:rPr>
      </w:pPr>
    </w:p>
    <w:p w14:paraId="5D89EB05" w14:textId="77777777" w:rsidR="00F4421A" w:rsidRDefault="004D7A7A">
      <w:pPr>
        <w:rPr>
          <w:rFonts w:ascii="Arial" w:eastAsia="Arial" w:hAnsi="Arial" w:cs="Arial"/>
        </w:rPr>
      </w:pPr>
      <w:r>
        <w:rPr>
          <w:rFonts w:ascii="Arial" w:eastAsia="Arial" w:hAnsi="Arial" w:cs="Arial"/>
        </w:rPr>
        <w:t xml:space="preserve">This DQ and any written modifications, as posted on </w:t>
      </w:r>
      <w:hyperlink r:id="rId13">
        <w:r w:rsidR="00F4421A">
          <w:rPr>
            <w:rFonts w:ascii="Arial" w:eastAsia="Arial" w:hAnsi="Arial" w:cs="Arial"/>
            <w:color w:val="0000FF"/>
            <w:u w:val="single"/>
          </w:rPr>
          <w:t>www.elevatequantum.org</w:t>
        </w:r>
      </w:hyperlink>
      <w:r>
        <w:rPr>
          <w:rFonts w:ascii="Arial" w:eastAsia="Arial" w:hAnsi="Arial" w:cs="Arial"/>
        </w:rPr>
        <w:t xml:space="preserve"> , represent the entire solicitation.  Any information about this solicitation received by Bidders from sources other than from the documents posted on </w:t>
      </w:r>
      <w:hyperlink r:id="rId14">
        <w:r w:rsidR="00F4421A">
          <w:rPr>
            <w:rFonts w:ascii="Arial" w:eastAsia="Arial" w:hAnsi="Arial" w:cs="Arial"/>
            <w:color w:val="0000FF"/>
            <w:u w:val="single"/>
          </w:rPr>
          <w:t>www.elevatequantum.org</w:t>
        </w:r>
      </w:hyperlink>
      <w:r>
        <w:rPr>
          <w:rFonts w:ascii="Arial" w:eastAsia="Arial" w:hAnsi="Arial" w:cs="Arial"/>
        </w:rPr>
        <w:t xml:space="preserve"> or via email from the EQ RFQ team shall have no effect on the solicitation.</w:t>
      </w:r>
    </w:p>
    <w:p w14:paraId="5D89EB06" w14:textId="77777777" w:rsidR="00F4421A" w:rsidRDefault="00F4421A">
      <w:pPr>
        <w:rPr>
          <w:rFonts w:ascii="Arial" w:eastAsia="Arial" w:hAnsi="Arial" w:cs="Arial"/>
        </w:rPr>
      </w:pPr>
    </w:p>
    <w:p w14:paraId="5D89EB07" w14:textId="77777777" w:rsidR="00F4421A" w:rsidRDefault="004D7A7A">
      <w:pPr>
        <w:rPr>
          <w:rFonts w:ascii="Arial" w:eastAsia="Arial" w:hAnsi="Arial" w:cs="Arial"/>
        </w:rPr>
      </w:pPr>
      <w:r>
        <w:rPr>
          <w:rFonts w:ascii="Arial" w:eastAsia="Arial" w:hAnsi="Arial" w:cs="Arial"/>
        </w:rPr>
        <w:t xml:space="preserve">Bidders finding fault in the specifications contained in this bid should notify the Purchasing Agent listed in this solicitation upon receipt of this DQ. </w:t>
      </w:r>
    </w:p>
    <w:p w14:paraId="5D89EB08" w14:textId="77777777" w:rsidR="00F4421A" w:rsidRDefault="00F4421A">
      <w:pPr>
        <w:rPr>
          <w:rFonts w:ascii="Arial" w:eastAsia="Arial" w:hAnsi="Arial" w:cs="Arial"/>
        </w:rPr>
      </w:pPr>
    </w:p>
    <w:p w14:paraId="5D89EB09" w14:textId="77777777" w:rsidR="00F4421A" w:rsidRDefault="004D7A7A">
      <w:pPr>
        <w:rPr>
          <w:rFonts w:ascii="Arial" w:eastAsia="Arial" w:hAnsi="Arial" w:cs="Arial"/>
          <w:b/>
          <w:color w:val="0272DE"/>
          <w:u w:val="single"/>
        </w:rPr>
      </w:pPr>
      <w:r>
        <w:rPr>
          <w:rFonts w:ascii="Arial" w:eastAsia="Arial" w:hAnsi="Arial" w:cs="Arial"/>
          <w:b/>
          <w:color w:val="0272DE"/>
          <w:u w:val="single"/>
        </w:rPr>
        <w:t>MODIFICATIONS / ADDENDUM:</w:t>
      </w:r>
    </w:p>
    <w:p w14:paraId="5D89EB0A" w14:textId="77777777" w:rsidR="00F4421A" w:rsidRDefault="00F4421A">
      <w:pPr>
        <w:rPr>
          <w:rFonts w:ascii="Arial" w:eastAsia="Arial" w:hAnsi="Arial" w:cs="Arial"/>
          <w:b/>
          <w:color w:val="D2492A"/>
          <w:u w:val="single"/>
        </w:rPr>
      </w:pPr>
    </w:p>
    <w:p w14:paraId="5D89EB0B" w14:textId="77777777" w:rsidR="00F4421A" w:rsidRDefault="004D7A7A">
      <w:pPr>
        <w:rPr>
          <w:rFonts w:ascii="Arial" w:eastAsia="Arial" w:hAnsi="Arial" w:cs="Arial"/>
        </w:rPr>
      </w:pPr>
      <w:proofErr w:type="gramStart"/>
      <w:r>
        <w:rPr>
          <w:rFonts w:ascii="Arial" w:eastAsia="Arial" w:hAnsi="Arial" w:cs="Arial"/>
        </w:rPr>
        <w:t>In the event that</w:t>
      </w:r>
      <w:proofErr w:type="gramEnd"/>
      <w:r>
        <w:rPr>
          <w:rFonts w:ascii="Arial" w:eastAsia="Arial" w:hAnsi="Arial" w:cs="Arial"/>
        </w:rPr>
        <w:t xml:space="preserve"> it becomes necessary to revise or modify any part of this DQ, an addendum will be posted on www.elevatequantum.org. It shall be the responsibility of the Bidder to check the website periodically to see if any modifications have been issued.  Failure to retrieve such modifications, and include their provisions in your bid response, may result in your bid being disqualified. </w:t>
      </w:r>
    </w:p>
    <w:p w14:paraId="5D89EB0C" w14:textId="77777777" w:rsidR="00F4421A" w:rsidRDefault="00F4421A">
      <w:pPr>
        <w:rPr>
          <w:rFonts w:ascii="Arial" w:eastAsia="Arial" w:hAnsi="Arial" w:cs="Arial"/>
        </w:rPr>
      </w:pPr>
    </w:p>
    <w:p w14:paraId="07C60F71" w14:textId="77777777" w:rsidR="00C643DA" w:rsidRDefault="00C643DA">
      <w:pPr>
        <w:rPr>
          <w:rFonts w:ascii="Arial" w:eastAsia="Arial" w:hAnsi="Arial" w:cs="Arial"/>
        </w:rPr>
      </w:pPr>
    </w:p>
    <w:p w14:paraId="5FCD8A7B" w14:textId="77777777" w:rsidR="00C643DA" w:rsidRDefault="00C643DA">
      <w:pPr>
        <w:rPr>
          <w:rFonts w:ascii="Arial" w:eastAsia="Arial" w:hAnsi="Arial" w:cs="Arial"/>
        </w:rPr>
      </w:pPr>
    </w:p>
    <w:p w14:paraId="092EF44F" w14:textId="77777777" w:rsidR="00C643DA" w:rsidRDefault="00C643DA">
      <w:pPr>
        <w:rPr>
          <w:rFonts w:ascii="Arial" w:eastAsia="Arial" w:hAnsi="Arial" w:cs="Arial"/>
        </w:rPr>
      </w:pPr>
    </w:p>
    <w:p w14:paraId="056F6F85" w14:textId="77777777" w:rsidR="00C643DA" w:rsidRDefault="00C643DA">
      <w:pPr>
        <w:rPr>
          <w:rFonts w:ascii="Arial" w:eastAsia="Arial" w:hAnsi="Arial" w:cs="Arial"/>
        </w:rPr>
      </w:pPr>
    </w:p>
    <w:p w14:paraId="2A11CDC3" w14:textId="77777777" w:rsidR="00C643DA" w:rsidRDefault="00C643DA">
      <w:pPr>
        <w:rPr>
          <w:rFonts w:ascii="Arial" w:eastAsia="Arial" w:hAnsi="Arial" w:cs="Arial"/>
        </w:rPr>
      </w:pPr>
    </w:p>
    <w:p w14:paraId="5D89EB0D" w14:textId="77777777" w:rsidR="00F4421A" w:rsidRDefault="004D7A7A">
      <w:pPr>
        <w:rPr>
          <w:rFonts w:ascii="Arial" w:eastAsia="Arial" w:hAnsi="Arial" w:cs="Arial"/>
          <w:b/>
          <w:color w:val="0272DE"/>
          <w:u w:val="single"/>
        </w:rPr>
      </w:pPr>
      <w:r>
        <w:rPr>
          <w:rFonts w:ascii="Arial" w:eastAsia="Arial" w:hAnsi="Arial" w:cs="Arial"/>
          <w:b/>
          <w:color w:val="0272DE"/>
          <w:u w:val="single"/>
        </w:rPr>
        <w:t>AWARD:</w:t>
      </w:r>
    </w:p>
    <w:p w14:paraId="5D89EB0E" w14:textId="77777777" w:rsidR="00F4421A" w:rsidRDefault="00F4421A">
      <w:pPr>
        <w:rPr>
          <w:rFonts w:ascii="Arial" w:eastAsia="Arial" w:hAnsi="Arial" w:cs="Arial"/>
          <w:b/>
          <w:color w:val="D2492A"/>
          <w:u w:val="single"/>
        </w:rPr>
      </w:pPr>
    </w:p>
    <w:p w14:paraId="5D89EB0F" w14:textId="77777777" w:rsidR="00F4421A" w:rsidRDefault="004D7A7A">
      <w:pPr>
        <w:rPr>
          <w:rFonts w:ascii="Arial" w:eastAsia="Arial" w:hAnsi="Arial" w:cs="Arial"/>
        </w:rPr>
      </w:pPr>
      <w:r>
        <w:rPr>
          <w:rFonts w:ascii="Arial" w:eastAsia="Arial" w:hAnsi="Arial" w:cs="Arial"/>
        </w:rPr>
        <w:t>The factors to determine the award of this DQ shall be as follows in no order of precedence:</w:t>
      </w:r>
    </w:p>
    <w:p w14:paraId="5D89EB10" w14:textId="77777777" w:rsidR="00F4421A" w:rsidRDefault="00F4421A">
      <w:pPr>
        <w:rPr>
          <w:rFonts w:ascii="Arial" w:eastAsia="Arial" w:hAnsi="Arial" w:cs="Arial"/>
        </w:rPr>
      </w:pPr>
    </w:p>
    <w:p w14:paraId="5D89EB11" w14:textId="77777777" w:rsidR="00F4421A" w:rsidRDefault="004D7A7A">
      <w:pPr>
        <w:numPr>
          <w:ilvl w:val="0"/>
          <w:numId w:val="4"/>
        </w:numPr>
        <w:rPr>
          <w:rFonts w:ascii="Arial" w:eastAsia="Arial" w:hAnsi="Arial" w:cs="Arial"/>
        </w:rPr>
      </w:pPr>
      <w:r>
        <w:rPr>
          <w:rFonts w:ascii="Arial" w:eastAsia="Arial" w:hAnsi="Arial" w:cs="Arial"/>
        </w:rPr>
        <w:t xml:space="preserve">Pricing. </w:t>
      </w:r>
    </w:p>
    <w:p w14:paraId="5D89EB12" w14:textId="77777777" w:rsidR="00F4421A" w:rsidRDefault="004D7A7A">
      <w:pPr>
        <w:numPr>
          <w:ilvl w:val="0"/>
          <w:numId w:val="4"/>
        </w:numPr>
        <w:rPr>
          <w:rFonts w:ascii="Arial" w:eastAsia="Arial" w:hAnsi="Arial" w:cs="Arial"/>
        </w:rPr>
      </w:pPr>
      <w:r>
        <w:rPr>
          <w:rFonts w:ascii="Arial" w:eastAsia="Arial" w:hAnsi="Arial" w:cs="Arial"/>
        </w:rPr>
        <w:t>Delivery / service time or schedule.</w:t>
      </w:r>
    </w:p>
    <w:p w14:paraId="5D89EB13" w14:textId="77777777" w:rsidR="00F4421A" w:rsidRDefault="004D7A7A">
      <w:pPr>
        <w:numPr>
          <w:ilvl w:val="0"/>
          <w:numId w:val="4"/>
        </w:numPr>
        <w:rPr>
          <w:rFonts w:ascii="Arial" w:eastAsia="Arial" w:hAnsi="Arial" w:cs="Arial"/>
        </w:rPr>
      </w:pPr>
      <w:r>
        <w:rPr>
          <w:rFonts w:ascii="Arial" w:eastAsia="Arial" w:hAnsi="Arial" w:cs="Arial"/>
        </w:rPr>
        <w:t>Equipment’s specifications.</w:t>
      </w:r>
    </w:p>
    <w:p w14:paraId="5D89EB14" w14:textId="77777777" w:rsidR="00F4421A" w:rsidRDefault="004D7A7A">
      <w:pPr>
        <w:numPr>
          <w:ilvl w:val="0"/>
          <w:numId w:val="4"/>
        </w:numPr>
        <w:rPr>
          <w:rFonts w:ascii="Arial" w:eastAsia="Arial" w:hAnsi="Arial" w:cs="Arial"/>
        </w:rPr>
      </w:pPr>
      <w:r>
        <w:rPr>
          <w:rFonts w:ascii="Arial" w:eastAsia="Arial" w:hAnsi="Arial" w:cs="Arial"/>
        </w:rPr>
        <w:t>Vendor qualifications.</w:t>
      </w:r>
    </w:p>
    <w:p w14:paraId="5D89EB15" w14:textId="77777777" w:rsidR="00F4421A" w:rsidRDefault="004D7A7A">
      <w:pPr>
        <w:numPr>
          <w:ilvl w:val="0"/>
          <w:numId w:val="4"/>
        </w:numPr>
        <w:rPr>
          <w:rFonts w:ascii="Arial" w:eastAsia="Arial" w:hAnsi="Arial" w:cs="Arial"/>
        </w:rPr>
      </w:pPr>
      <w:r>
        <w:rPr>
          <w:rFonts w:ascii="Arial" w:eastAsia="Arial" w:hAnsi="Arial" w:cs="Arial"/>
        </w:rPr>
        <w:t>Vendor service and maintenance capabilities.</w:t>
      </w:r>
    </w:p>
    <w:p w14:paraId="5D89EB16" w14:textId="77777777" w:rsidR="00F4421A" w:rsidRDefault="004D7A7A">
      <w:pPr>
        <w:numPr>
          <w:ilvl w:val="0"/>
          <w:numId w:val="4"/>
        </w:numPr>
        <w:rPr>
          <w:rFonts w:ascii="Arial" w:eastAsia="Arial" w:hAnsi="Arial" w:cs="Arial"/>
        </w:rPr>
      </w:pPr>
      <w:r>
        <w:rPr>
          <w:rFonts w:ascii="Arial" w:eastAsia="Arial" w:hAnsi="Arial" w:cs="Arial"/>
        </w:rPr>
        <w:t>Vendors located within the Tech Hub designated states of Colorado, New Mexico, and Wyoming will be given preference.</w:t>
      </w:r>
    </w:p>
    <w:p w14:paraId="5D89EB17" w14:textId="77777777" w:rsidR="00F4421A" w:rsidRDefault="004D7A7A">
      <w:pPr>
        <w:numPr>
          <w:ilvl w:val="0"/>
          <w:numId w:val="4"/>
        </w:numPr>
        <w:rPr>
          <w:rFonts w:ascii="Arial" w:eastAsia="Arial" w:hAnsi="Arial" w:cs="Arial"/>
        </w:rPr>
      </w:pPr>
      <w:r>
        <w:rPr>
          <w:rFonts w:ascii="Arial" w:eastAsia="Arial" w:hAnsi="Arial" w:cs="Arial"/>
        </w:rPr>
        <w:t>The bid that is most advantageous for EQ.</w:t>
      </w:r>
    </w:p>
    <w:p w14:paraId="5D89EB18" w14:textId="77777777" w:rsidR="00F4421A" w:rsidRDefault="00F4421A">
      <w:pPr>
        <w:rPr>
          <w:rFonts w:ascii="Arial" w:eastAsia="Arial" w:hAnsi="Arial" w:cs="Arial"/>
        </w:rPr>
      </w:pPr>
    </w:p>
    <w:p w14:paraId="5D89EB19" w14:textId="77777777" w:rsidR="00F4421A" w:rsidRDefault="004D7A7A">
      <w:pPr>
        <w:rPr>
          <w:rFonts w:ascii="Arial" w:eastAsia="Arial" w:hAnsi="Arial" w:cs="Arial"/>
        </w:rPr>
      </w:pPr>
      <w:r>
        <w:rPr>
          <w:rFonts w:ascii="Arial" w:eastAsia="Arial" w:hAnsi="Arial" w:cs="Arial"/>
        </w:rPr>
        <w:t xml:space="preserve">EQ may evaluate the bids received to bid responsiveness, bidder responsibility, and, </w:t>
      </w:r>
      <w:proofErr w:type="gramStart"/>
      <w:r>
        <w:rPr>
          <w:rFonts w:ascii="Arial" w:eastAsia="Arial" w:hAnsi="Arial" w:cs="Arial"/>
        </w:rPr>
        <w:t>at</w:t>
      </w:r>
      <w:proofErr w:type="gramEnd"/>
      <w:r>
        <w:rPr>
          <w:rFonts w:ascii="Arial" w:eastAsia="Arial" w:hAnsi="Arial" w:cs="Arial"/>
        </w:rPr>
        <w:t xml:space="preserve"> the EQ opinion, other relevant factors. </w:t>
      </w:r>
    </w:p>
    <w:p w14:paraId="5D89EB1A" w14:textId="77777777" w:rsidR="00F4421A" w:rsidRDefault="00F4421A">
      <w:pPr>
        <w:rPr>
          <w:rFonts w:ascii="Arial" w:eastAsia="Arial" w:hAnsi="Arial" w:cs="Arial"/>
        </w:rPr>
      </w:pPr>
    </w:p>
    <w:p w14:paraId="5D89EB1B" w14:textId="77777777" w:rsidR="00F4421A" w:rsidRDefault="004D7A7A">
      <w:pPr>
        <w:rPr>
          <w:rFonts w:ascii="Arial" w:eastAsia="Arial" w:hAnsi="Arial" w:cs="Arial"/>
        </w:rPr>
      </w:pPr>
      <w:r>
        <w:rPr>
          <w:rFonts w:ascii="Arial" w:eastAsia="Arial" w:hAnsi="Arial" w:cs="Arial"/>
        </w:rPr>
        <w:t>The bid tab will be posted on www.elevatequantum.org.</w:t>
      </w:r>
    </w:p>
    <w:p w14:paraId="5D89EB1C" w14:textId="77777777" w:rsidR="00F4421A" w:rsidRDefault="00F4421A">
      <w:pPr>
        <w:rPr>
          <w:rFonts w:ascii="Arial" w:eastAsia="Arial" w:hAnsi="Arial" w:cs="Arial"/>
        </w:rPr>
      </w:pPr>
    </w:p>
    <w:p w14:paraId="5D89EB1D" w14:textId="77777777" w:rsidR="00F4421A" w:rsidRDefault="004D7A7A">
      <w:pPr>
        <w:jc w:val="both"/>
        <w:rPr>
          <w:rFonts w:ascii="Arial" w:eastAsia="Arial" w:hAnsi="Arial" w:cs="Arial"/>
          <w:b/>
          <w:color w:val="0272DE"/>
          <w:u w:val="single"/>
        </w:rPr>
      </w:pPr>
      <w:r>
        <w:rPr>
          <w:rFonts w:ascii="Arial" w:eastAsia="Arial" w:hAnsi="Arial" w:cs="Arial"/>
          <w:b/>
          <w:color w:val="0272DE"/>
          <w:u w:val="single"/>
        </w:rPr>
        <w:t>PURCHASE ORDER TERMS:</w:t>
      </w:r>
    </w:p>
    <w:p w14:paraId="5D89EB1E" w14:textId="77777777" w:rsidR="00F4421A" w:rsidRDefault="00F4421A">
      <w:pPr>
        <w:jc w:val="both"/>
        <w:rPr>
          <w:rFonts w:ascii="Arial" w:eastAsia="Arial" w:hAnsi="Arial" w:cs="Arial"/>
        </w:rPr>
      </w:pPr>
    </w:p>
    <w:p w14:paraId="5D89EB1F" w14:textId="77777777" w:rsidR="00F4421A" w:rsidRDefault="004D7A7A">
      <w:pPr>
        <w:rPr>
          <w:rFonts w:ascii="Arial" w:eastAsia="Arial" w:hAnsi="Arial" w:cs="Arial"/>
        </w:rPr>
      </w:pPr>
      <w:bookmarkStart w:id="4" w:name="_heading=h.2et92p0" w:colFirst="0" w:colLast="0"/>
      <w:bookmarkEnd w:id="4"/>
      <w:r>
        <w:rPr>
          <w:rFonts w:ascii="Arial" w:eastAsia="Arial" w:hAnsi="Arial" w:cs="Arial"/>
        </w:rPr>
        <w:t xml:space="preserve">After </w:t>
      </w:r>
      <w:proofErr w:type="gramStart"/>
      <w:r>
        <w:rPr>
          <w:rFonts w:ascii="Arial" w:eastAsia="Arial" w:hAnsi="Arial" w:cs="Arial"/>
        </w:rPr>
        <w:t>award</w:t>
      </w:r>
      <w:proofErr w:type="gramEnd"/>
      <w:r>
        <w:rPr>
          <w:rFonts w:ascii="Arial" w:eastAsia="Arial" w:hAnsi="Arial" w:cs="Arial"/>
        </w:rPr>
        <w:t>, an EQ Purchase Order will be offered to the successful Bidder.  Specifications, requirements, terms, and conditions of this solicitation shall be considered incorporated into the resulting Purchase Order, unless specified otherwise in the Purchase Order.  The contents of the bidder’s response will become contractual obligations of the Purchase Order.  Failure of the selected Bidder to accept these obligations in a Purchase Order may result in cancellation of the order and award to another Bidder.</w:t>
      </w:r>
    </w:p>
    <w:p w14:paraId="5D89EB20" w14:textId="77777777" w:rsidR="00F4421A" w:rsidRDefault="00F4421A">
      <w:pPr>
        <w:rPr>
          <w:rFonts w:ascii="Arial" w:eastAsia="Arial" w:hAnsi="Arial" w:cs="Arial"/>
        </w:rPr>
      </w:pPr>
    </w:p>
    <w:p w14:paraId="5D89EB21" w14:textId="77777777" w:rsidR="00F4421A" w:rsidRDefault="004D7A7A">
      <w:pPr>
        <w:rPr>
          <w:rFonts w:ascii="Arial" w:eastAsia="Arial" w:hAnsi="Arial" w:cs="Arial"/>
        </w:rPr>
      </w:pPr>
      <w:proofErr w:type="gramStart"/>
      <w:r>
        <w:rPr>
          <w:rFonts w:ascii="Arial" w:eastAsia="Arial" w:hAnsi="Arial" w:cs="Arial"/>
        </w:rPr>
        <w:t>In the event that</w:t>
      </w:r>
      <w:proofErr w:type="gramEnd"/>
      <w:r>
        <w:rPr>
          <w:rFonts w:ascii="Arial" w:eastAsia="Arial" w:hAnsi="Arial" w:cs="Arial"/>
        </w:rPr>
        <w:t xml:space="preserve"> the Bidder’s forms (or parts of forms) are included in the Bidder’s response and subsequently included as attachments or exhibits to the final Purchase Order, the Bidder agrees that, where there are contradictions or inconsistencies, the terms of the Purchase Order shall always supersede and control those of any such attachment or exhibit.  </w:t>
      </w:r>
    </w:p>
    <w:p w14:paraId="5D89EB22" w14:textId="77777777" w:rsidR="00F4421A" w:rsidRDefault="00F4421A">
      <w:pPr>
        <w:rPr>
          <w:rFonts w:ascii="Arial" w:eastAsia="Arial" w:hAnsi="Arial" w:cs="Arial"/>
          <w:b/>
          <w:color w:val="0272DE"/>
          <w:u w:val="single"/>
        </w:rPr>
      </w:pPr>
    </w:p>
    <w:p w14:paraId="5D89EB23" w14:textId="77777777" w:rsidR="00F4421A" w:rsidRDefault="00F4421A">
      <w:pPr>
        <w:rPr>
          <w:rFonts w:ascii="Arial" w:eastAsia="Arial" w:hAnsi="Arial" w:cs="Arial"/>
          <w:b/>
          <w:color w:val="0272DE"/>
          <w:u w:val="single"/>
        </w:rPr>
      </w:pPr>
    </w:p>
    <w:p w14:paraId="5D89EB24" w14:textId="77777777" w:rsidR="00F4421A" w:rsidRDefault="00F4421A">
      <w:pPr>
        <w:rPr>
          <w:rFonts w:ascii="Arial" w:eastAsia="Arial" w:hAnsi="Arial" w:cs="Arial"/>
          <w:b/>
          <w:color w:val="0272DE"/>
          <w:u w:val="single"/>
        </w:rPr>
      </w:pPr>
    </w:p>
    <w:p w14:paraId="5D89EB25" w14:textId="77777777" w:rsidR="00F4421A" w:rsidRDefault="00F4421A">
      <w:pPr>
        <w:rPr>
          <w:rFonts w:ascii="Arial" w:eastAsia="Arial" w:hAnsi="Arial" w:cs="Arial"/>
          <w:b/>
          <w:color w:val="0272DE"/>
          <w:u w:val="single"/>
        </w:rPr>
      </w:pPr>
    </w:p>
    <w:p w14:paraId="5D89EB26" w14:textId="77777777" w:rsidR="00F4421A" w:rsidRDefault="00F4421A">
      <w:pPr>
        <w:rPr>
          <w:rFonts w:ascii="Arial" w:eastAsia="Arial" w:hAnsi="Arial" w:cs="Arial"/>
          <w:b/>
          <w:color w:val="0272DE"/>
          <w:u w:val="single"/>
        </w:rPr>
      </w:pPr>
    </w:p>
    <w:p w14:paraId="5D89EB27" w14:textId="77777777" w:rsidR="00F4421A" w:rsidRDefault="00F4421A">
      <w:pPr>
        <w:rPr>
          <w:rFonts w:ascii="Arial" w:eastAsia="Arial" w:hAnsi="Arial" w:cs="Arial"/>
          <w:b/>
          <w:color w:val="0272DE"/>
          <w:u w:val="single"/>
        </w:rPr>
      </w:pPr>
    </w:p>
    <w:p w14:paraId="5D89EB28" w14:textId="77777777" w:rsidR="00F4421A" w:rsidRDefault="00F4421A">
      <w:pPr>
        <w:rPr>
          <w:rFonts w:ascii="Arial" w:eastAsia="Arial" w:hAnsi="Arial" w:cs="Arial"/>
          <w:b/>
          <w:color w:val="0272DE"/>
          <w:u w:val="single"/>
        </w:rPr>
      </w:pPr>
    </w:p>
    <w:p w14:paraId="5D89EB29" w14:textId="77777777" w:rsidR="00F4421A" w:rsidRDefault="00F4421A">
      <w:pPr>
        <w:rPr>
          <w:rFonts w:ascii="Arial" w:eastAsia="Arial" w:hAnsi="Arial" w:cs="Arial"/>
          <w:b/>
          <w:color w:val="0272DE"/>
          <w:u w:val="single"/>
        </w:rPr>
      </w:pPr>
    </w:p>
    <w:p w14:paraId="5D89EB2A" w14:textId="77777777" w:rsidR="00F4421A" w:rsidRDefault="00F4421A">
      <w:pPr>
        <w:rPr>
          <w:rFonts w:ascii="Arial" w:eastAsia="Arial" w:hAnsi="Arial" w:cs="Arial"/>
          <w:b/>
          <w:color w:val="0272DE"/>
          <w:u w:val="single"/>
        </w:rPr>
      </w:pPr>
    </w:p>
    <w:p w14:paraId="5D89EB2B" w14:textId="77777777" w:rsidR="00F4421A" w:rsidRDefault="00F4421A">
      <w:pPr>
        <w:rPr>
          <w:rFonts w:ascii="Arial" w:eastAsia="Arial" w:hAnsi="Arial" w:cs="Arial"/>
          <w:b/>
          <w:color w:val="0272DE"/>
          <w:u w:val="single"/>
        </w:rPr>
      </w:pPr>
    </w:p>
    <w:p w14:paraId="5D89EB2C" w14:textId="77777777" w:rsidR="00F4421A" w:rsidRDefault="00F4421A">
      <w:pPr>
        <w:rPr>
          <w:rFonts w:ascii="Arial" w:eastAsia="Arial" w:hAnsi="Arial" w:cs="Arial"/>
          <w:b/>
          <w:color w:val="0272DE"/>
          <w:u w:val="single"/>
        </w:rPr>
      </w:pPr>
    </w:p>
    <w:p w14:paraId="5D89EB2D" w14:textId="77777777" w:rsidR="00F4421A" w:rsidRDefault="00F4421A">
      <w:pPr>
        <w:rPr>
          <w:rFonts w:ascii="Arial" w:eastAsia="Arial" w:hAnsi="Arial" w:cs="Arial"/>
          <w:b/>
          <w:color w:val="D2492A"/>
          <w:u w:val="single"/>
        </w:rPr>
      </w:pPr>
    </w:p>
    <w:p w14:paraId="557A3A62" w14:textId="77777777" w:rsidR="00C643DA" w:rsidRDefault="00C643DA">
      <w:pPr>
        <w:rPr>
          <w:rFonts w:ascii="Arial" w:eastAsia="Arial" w:hAnsi="Arial" w:cs="Arial"/>
          <w:b/>
          <w:color w:val="D2492A"/>
          <w:u w:val="single"/>
        </w:rPr>
      </w:pPr>
    </w:p>
    <w:p w14:paraId="2E2662B8" w14:textId="77777777" w:rsidR="00C643DA" w:rsidRDefault="00C643DA">
      <w:pPr>
        <w:rPr>
          <w:rFonts w:ascii="Arial" w:eastAsia="Arial" w:hAnsi="Arial" w:cs="Arial"/>
          <w:b/>
          <w:color w:val="D2492A"/>
          <w:u w:val="single"/>
        </w:rPr>
      </w:pPr>
    </w:p>
    <w:p w14:paraId="2716935F" w14:textId="77777777" w:rsidR="00C643DA" w:rsidRDefault="00C643DA">
      <w:pPr>
        <w:rPr>
          <w:rFonts w:ascii="Arial" w:eastAsia="Arial" w:hAnsi="Arial" w:cs="Arial"/>
          <w:b/>
          <w:color w:val="D2492A"/>
          <w:u w:val="single"/>
        </w:rPr>
      </w:pPr>
    </w:p>
    <w:p w14:paraId="7FA9CC0E" w14:textId="77777777" w:rsidR="00C643DA" w:rsidRDefault="00C643DA">
      <w:pPr>
        <w:rPr>
          <w:rFonts w:ascii="Arial" w:eastAsia="Arial" w:hAnsi="Arial" w:cs="Arial"/>
          <w:b/>
          <w:color w:val="D2492A"/>
          <w:u w:val="single"/>
        </w:rPr>
      </w:pPr>
    </w:p>
    <w:p w14:paraId="7A39DDFD" w14:textId="77777777" w:rsidR="00C643DA" w:rsidRDefault="00C643DA">
      <w:pPr>
        <w:rPr>
          <w:rFonts w:ascii="Arial" w:eastAsia="Arial" w:hAnsi="Arial" w:cs="Arial"/>
          <w:b/>
          <w:color w:val="D2492A"/>
          <w:u w:val="single"/>
        </w:rPr>
      </w:pPr>
    </w:p>
    <w:p w14:paraId="5D89EB2E" w14:textId="77777777" w:rsidR="00F4421A" w:rsidRDefault="00F4421A">
      <w:pPr>
        <w:rPr>
          <w:rFonts w:ascii="Arial" w:eastAsia="Arial" w:hAnsi="Arial" w:cs="Arial"/>
        </w:rPr>
      </w:pPr>
    </w:p>
    <w:p w14:paraId="5D89EB2F" w14:textId="77777777" w:rsidR="00F4421A" w:rsidRDefault="00F4421A">
      <w:pPr>
        <w:rPr>
          <w:rFonts w:ascii="Arial" w:eastAsia="Arial" w:hAnsi="Arial" w:cs="Arial"/>
          <w:b/>
          <w:color w:val="0272DE"/>
          <w:u w:val="single"/>
        </w:rPr>
      </w:pPr>
    </w:p>
    <w:p w14:paraId="5D89EB30" w14:textId="77777777" w:rsidR="00F4421A" w:rsidRDefault="004D7A7A">
      <w:pPr>
        <w:rPr>
          <w:rFonts w:ascii="Arial" w:eastAsia="Arial" w:hAnsi="Arial" w:cs="Arial"/>
          <w:b/>
          <w:color w:val="0272DE"/>
        </w:rPr>
      </w:pPr>
      <w:r>
        <w:rPr>
          <w:rFonts w:ascii="Arial" w:eastAsia="Arial" w:hAnsi="Arial" w:cs="Arial"/>
          <w:b/>
          <w:color w:val="0272DE"/>
          <w:u w:val="single"/>
        </w:rPr>
        <w:t>SIGNATURE:</w:t>
      </w:r>
    </w:p>
    <w:p w14:paraId="5D89EB31" w14:textId="77777777" w:rsidR="00F4421A" w:rsidRDefault="00F4421A">
      <w:pPr>
        <w:rPr>
          <w:rFonts w:ascii="Arial" w:eastAsia="Arial" w:hAnsi="Arial" w:cs="Arial"/>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7555"/>
      </w:tblGrid>
      <w:tr w:rsidR="00F4421A" w14:paraId="5D89EB34" w14:textId="77777777">
        <w:trPr>
          <w:trHeight w:val="521"/>
        </w:trPr>
        <w:tc>
          <w:tcPr>
            <w:tcW w:w="3235" w:type="dxa"/>
          </w:tcPr>
          <w:p w14:paraId="5D89EB32" w14:textId="77777777" w:rsidR="00F4421A" w:rsidRDefault="004D7A7A">
            <w:pPr>
              <w:jc w:val="right"/>
              <w:rPr>
                <w:rFonts w:ascii="Arial" w:eastAsia="Arial" w:hAnsi="Arial" w:cs="Arial"/>
              </w:rPr>
            </w:pPr>
            <w:r>
              <w:rPr>
                <w:rFonts w:ascii="Arial" w:eastAsia="Arial" w:hAnsi="Arial" w:cs="Arial"/>
              </w:rPr>
              <w:t>Bidder’s Legal Name:</w:t>
            </w:r>
          </w:p>
        </w:tc>
        <w:tc>
          <w:tcPr>
            <w:tcW w:w="7555" w:type="dxa"/>
          </w:tcPr>
          <w:p w14:paraId="5D89EB33" w14:textId="77777777" w:rsidR="00F4421A" w:rsidRDefault="00F4421A">
            <w:pPr>
              <w:rPr>
                <w:rFonts w:ascii="Arial" w:eastAsia="Arial" w:hAnsi="Arial" w:cs="Arial"/>
              </w:rPr>
            </w:pPr>
          </w:p>
        </w:tc>
      </w:tr>
      <w:tr w:rsidR="00F4421A" w14:paraId="5D89EB37" w14:textId="77777777">
        <w:trPr>
          <w:trHeight w:val="521"/>
        </w:trPr>
        <w:tc>
          <w:tcPr>
            <w:tcW w:w="3235" w:type="dxa"/>
          </w:tcPr>
          <w:p w14:paraId="5D89EB35" w14:textId="77777777" w:rsidR="00F4421A" w:rsidRDefault="004D7A7A">
            <w:pPr>
              <w:jc w:val="right"/>
              <w:rPr>
                <w:rFonts w:ascii="Arial" w:eastAsia="Arial" w:hAnsi="Arial" w:cs="Arial"/>
              </w:rPr>
            </w:pPr>
            <w:r>
              <w:rPr>
                <w:rFonts w:ascii="Arial" w:eastAsia="Arial" w:hAnsi="Arial" w:cs="Arial"/>
              </w:rPr>
              <w:t>Printed Name of Authorized Representative:</w:t>
            </w:r>
          </w:p>
        </w:tc>
        <w:tc>
          <w:tcPr>
            <w:tcW w:w="7555" w:type="dxa"/>
          </w:tcPr>
          <w:p w14:paraId="5D89EB36" w14:textId="77777777" w:rsidR="00F4421A" w:rsidRDefault="00F4421A">
            <w:pPr>
              <w:rPr>
                <w:rFonts w:ascii="Arial" w:eastAsia="Arial" w:hAnsi="Arial" w:cs="Arial"/>
              </w:rPr>
            </w:pPr>
          </w:p>
        </w:tc>
      </w:tr>
      <w:tr w:rsidR="00F4421A" w14:paraId="5D89EB3A" w14:textId="77777777">
        <w:trPr>
          <w:trHeight w:val="521"/>
        </w:trPr>
        <w:tc>
          <w:tcPr>
            <w:tcW w:w="3235" w:type="dxa"/>
          </w:tcPr>
          <w:p w14:paraId="5D89EB38" w14:textId="77777777" w:rsidR="00F4421A" w:rsidRDefault="004D7A7A">
            <w:pPr>
              <w:jc w:val="right"/>
              <w:rPr>
                <w:rFonts w:ascii="Arial" w:eastAsia="Arial" w:hAnsi="Arial" w:cs="Arial"/>
              </w:rPr>
            </w:pPr>
            <w:r>
              <w:rPr>
                <w:rFonts w:ascii="Arial" w:eastAsia="Arial" w:hAnsi="Arial" w:cs="Arial"/>
              </w:rPr>
              <w:t>Signature of Authorized Representative:</w:t>
            </w:r>
          </w:p>
        </w:tc>
        <w:tc>
          <w:tcPr>
            <w:tcW w:w="7555" w:type="dxa"/>
          </w:tcPr>
          <w:p w14:paraId="5D89EB39" w14:textId="77777777" w:rsidR="00F4421A" w:rsidRDefault="00F4421A">
            <w:pPr>
              <w:rPr>
                <w:rFonts w:ascii="Arial" w:eastAsia="Arial" w:hAnsi="Arial" w:cs="Arial"/>
              </w:rPr>
            </w:pPr>
          </w:p>
        </w:tc>
      </w:tr>
      <w:tr w:rsidR="00F4421A" w14:paraId="5D89EB3D" w14:textId="77777777">
        <w:trPr>
          <w:trHeight w:val="521"/>
        </w:trPr>
        <w:tc>
          <w:tcPr>
            <w:tcW w:w="3235" w:type="dxa"/>
          </w:tcPr>
          <w:p w14:paraId="5D89EB3B" w14:textId="77777777" w:rsidR="00F4421A" w:rsidRDefault="004D7A7A">
            <w:pPr>
              <w:jc w:val="right"/>
              <w:rPr>
                <w:rFonts w:ascii="Arial" w:eastAsia="Arial" w:hAnsi="Arial" w:cs="Arial"/>
              </w:rPr>
            </w:pPr>
            <w:r>
              <w:rPr>
                <w:rFonts w:ascii="Arial" w:eastAsia="Arial" w:hAnsi="Arial" w:cs="Arial"/>
              </w:rPr>
              <w:t>Title:</w:t>
            </w:r>
          </w:p>
        </w:tc>
        <w:tc>
          <w:tcPr>
            <w:tcW w:w="7555" w:type="dxa"/>
          </w:tcPr>
          <w:p w14:paraId="5D89EB3C" w14:textId="77777777" w:rsidR="00F4421A" w:rsidRDefault="00F4421A">
            <w:pPr>
              <w:rPr>
                <w:rFonts w:ascii="Arial" w:eastAsia="Arial" w:hAnsi="Arial" w:cs="Arial"/>
              </w:rPr>
            </w:pPr>
          </w:p>
        </w:tc>
      </w:tr>
      <w:tr w:rsidR="00F4421A" w14:paraId="5D89EB40" w14:textId="77777777">
        <w:trPr>
          <w:trHeight w:val="521"/>
        </w:trPr>
        <w:tc>
          <w:tcPr>
            <w:tcW w:w="3235" w:type="dxa"/>
          </w:tcPr>
          <w:p w14:paraId="5D89EB3E" w14:textId="77777777" w:rsidR="00F4421A" w:rsidRDefault="004D7A7A">
            <w:pPr>
              <w:jc w:val="right"/>
              <w:rPr>
                <w:rFonts w:ascii="Arial" w:eastAsia="Arial" w:hAnsi="Arial" w:cs="Arial"/>
              </w:rPr>
            </w:pPr>
            <w:r>
              <w:rPr>
                <w:rFonts w:ascii="Arial" w:eastAsia="Arial" w:hAnsi="Arial" w:cs="Arial"/>
              </w:rPr>
              <w:t>Telephone:</w:t>
            </w:r>
          </w:p>
        </w:tc>
        <w:tc>
          <w:tcPr>
            <w:tcW w:w="7555" w:type="dxa"/>
          </w:tcPr>
          <w:p w14:paraId="5D89EB3F" w14:textId="77777777" w:rsidR="00F4421A" w:rsidRDefault="00F4421A">
            <w:pPr>
              <w:rPr>
                <w:rFonts w:ascii="Arial" w:eastAsia="Arial" w:hAnsi="Arial" w:cs="Arial"/>
              </w:rPr>
            </w:pPr>
          </w:p>
        </w:tc>
      </w:tr>
      <w:tr w:rsidR="00F4421A" w14:paraId="5D89EB43" w14:textId="77777777">
        <w:trPr>
          <w:trHeight w:val="521"/>
        </w:trPr>
        <w:tc>
          <w:tcPr>
            <w:tcW w:w="3235" w:type="dxa"/>
          </w:tcPr>
          <w:p w14:paraId="5D89EB41" w14:textId="77777777" w:rsidR="00F4421A" w:rsidRDefault="004D7A7A">
            <w:pPr>
              <w:jc w:val="right"/>
              <w:rPr>
                <w:rFonts w:ascii="Arial" w:eastAsia="Arial" w:hAnsi="Arial" w:cs="Arial"/>
              </w:rPr>
            </w:pPr>
            <w:r>
              <w:rPr>
                <w:rFonts w:ascii="Arial" w:eastAsia="Arial" w:hAnsi="Arial" w:cs="Arial"/>
              </w:rPr>
              <w:t>Email:</w:t>
            </w:r>
          </w:p>
        </w:tc>
        <w:tc>
          <w:tcPr>
            <w:tcW w:w="7555" w:type="dxa"/>
          </w:tcPr>
          <w:p w14:paraId="5D89EB42" w14:textId="77777777" w:rsidR="00F4421A" w:rsidRDefault="00F4421A">
            <w:pPr>
              <w:rPr>
                <w:rFonts w:ascii="Arial" w:eastAsia="Arial" w:hAnsi="Arial" w:cs="Arial"/>
              </w:rPr>
            </w:pPr>
          </w:p>
        </w:tc>
      </w:tr>
      <w:tr w:rsidR="00F4421A" w14:paraId="5D89EB46" w14:textId="77777777">
        <w:trPr>
          <w:trHeight w:val="521"/>
        </w:trPr>
        <w:tc>
          <w:tcPr>
            <w:tcW w:w="3235" w:type="dxa"/>
          </w:tcPr>
          <w:p w14:paraId="5D89EB44" w14:textId="77777777" w:rsidR="00F4421A" w:rsidRDefault="004D7A7A">
            <w:pPr>
              <w:jc w:val="right"/>
              <w:rPr>
                <w:rFonts w:ascii="Arial" w:eastAsia="Arial" w:hAnsi="Arial" w:cs="Arial"/>
              </w:rPr>
            </w:pPr>
            <w:r>
              <w:rPr>
                <w:rFonts w:ascii="Arial" w:eastAsia="Arial" w:hAnsi="Arial" w:cs="Arial"/>
              </w:rPr>
              <w:t>Date of Signature:</w:t>
            </w:r>
          </w:p>
        </w:tc>
        <w:tc>
          <w:tcPr>
            <w:tcW w:w="7555" w:type="dxa"/>
          </w:tcPr>
          <w:p w14:paraId="5D89EB45" w14:textId="77777777" w:rsidR="00F4421A" w:rsidRDefault="00F4421A">
            <w:pPr>
              <w:rPr>
                <w:rFonts w:ascii="Arial" w:eastAsia="Arial" w:hAnsi="Arial" w:cs="Arial"/>
              </w:rPr>
            </w:pPr>
          </w:p>
        </w:tc>
      </w:tr>
    </w:tbl>
    <w:p w14:paraId="5D89EB47" w14:textId="77777777" w:rsidR="00F4421A" w:rsidRDefault="00F4421A">
      <w:pPr>
        <w:rPr>
          <w:rFonts w:ascii="Arial" w:eastAsia="Arial" w:hAnsi="Arial" w:cs="Arial"/>
        </w:rPr>
      </w:pPr>
    </w:p>
    <w:p w14:paraId="5D89EB48" w14:textId="77777777" w:rsidR="00F4421A" w:rsidRDefault="00F4421A">
      <w:pPr>
        <w:rPr>
          <w:rFonts w:ascii="Arial" w:eastAsia="Arial" w:hAnsi="Arial" w:cs="Arial"/>
        </w:rPr>
      </w:pPr>
    </w:p>
    <w:p w14:paraId="5D89EB49" w14:textId="77777777" w:rsidR="00F4421A" w:rsidRDefault="00F4421A">
      <w:pPr>
        <w:rPr>
          <w:rFonts w:ascii="Arial" w:eastAsia="Arial" w:hAnsi="Arial" w:cs="Arial"/>
        </w:rPr>
      </w:pPr>
    </w:p>
    <w:p w14:paraId="5D89EB4A" w14:textId="77777777" w:rsidR="00F4421A" w:rsidRDefault="00F4421A">
      <w:pPr>
        <w:rPr>
          <w:rFonts w:ascii="Arial" w:eastAsia="Arial" w:hAnsi="Arial" w:cs="Arial"/>
        </w:rPr>
      </w:pPr>
    </w:p>
    <w:p w14:paraId="5D89EB4B" w14:textId="77777777" w:rsidR="00F4421A" w:rsidRDefault="00F4421A">
      <w:pPr>
        <w:rPr>
          <w:rFonts w:ascii="Arial" w:eastAsia="Arial" w:hAnsi="Arial" w:cs="Arial"/>
        </w:rPr>
      </w:pPr>
    </w:p>
    <w:p w14:paraId="5D89EB4C" w14:textId="77777777" w:rsidR="00F4421A" w:rsidRDefault="00F4421A">
      <w:pPr>
        <w:rPr>
          <w:rFonts w:ascii="Arial" w:eastAsia="Arial" w:hAnsi="Arial" w:cs="Arial"/>
        </w:rPr>
      </w:pPr>
    </w:p>
    <w:p w14:paraId="5D89EB4D" w14:textId="77777777" w:rsidR="00F4421A" w:rsidRDefault="00F4421A">
      <w:pPr>
        <w:rPr>
          <w:rFonts w:ascii="Arial" w:eastAsia="Arial" w:hAnsi="Arial" w:cs="Arial"/>
        </w:rPr>
      </w:pPr>
    </w:p>
    <w:p w14:paraId="5D89EB4E" w14:textId="77777777" w:rsidR="00F4421A" w:rsidRDefault="00F4421A">
      <w:pPr>
        <w:rPr>
          <w:rFonts w:ascii="Arial" w:eastAsia="Arial" w:hAnsi="Arial" w:cs="Arial"/>
        </w:rPr>
      </w:pPr>
    </w:p>
    <w:p w14:paraId="5D89EB4F" w14:textId="77777777" w:rsidR="00F4421A" w:rsidRDefault="00F4421A">
      <w:pPr>
        <w:rPr>
          <w:rFonts w:ascii="Arial" w:eastAsia="Arial" w:hAnsi="Arial" w:cs="Arial"/>
        </w:rPr>
      </w:pPr>
    </w:p>
    <w:p w14:paraId="5D89EB50" w14:textId="77777777" w:rsidR="00F4421A" w:rsidRDefault="00F4421A">
      <w:pPr>
        <w:rPr>
          <w:rFonts w:ascii="Arial" w:eastAsia="Arial" w:hAnsi="Arial" w:cs="Arial"/>
        </w:rPr>
      </w:pPr>
    </w:p>
    <w:p w14:paraId="5D89EB51" w14:textId="77777777" w:rsidR="00F4421A" w:rsidRDefault="00F4421A">
      <w:pPr>
        <w:rPr>
          <w:rFonts w:ascii="Arial" w:eastAsia="Arial" w:hAnsi="Arial" w:cs="Arial"/>
        </w:rPr>
      </w:pPr>
    </w:p>
    <w:p w14:paraId="5D89EB52" w14:textId="77777777" w:rsidR="00F4421A" w:rsidRDefault="00F4421A">
      <w:pPr>
        <w:rPr>
          <w:rFonts w:ascii="Arial" w:eastAsia="Arial" w:hAnsi="Arial" w:cs="Arial"/>
        </w:rPr>
      </w:pPr>
    </w:p>
    <w:p w14:paraId="5D89EB53" w14:textId="77777777" w:rsidR="00F4421A" w:rsidRDefault="00F4421A">
      <w:pPr>
        <w:rPr>
          <w:rFonts w:ascii="Arial" w:eastAsia="Arial" w:hAnsi="Arial" w:cs="Arial"/>
        </w:rPr>
      </w:pPr>
    </w:p>
    <w:p w14:paraId="5D89EB54" w14:textId="77777777" w:rsidR="00F4421A" w:rsidRDefault="00F4421A">
      <w:pPr>
        <w:rPr>
          <w:rFonts w:ascii="Arial" w:eastAsia="Arial" w:hAnsi="Arial" w:cs="Arial"/>
        </w:rPr>
      </w:pPr>
    </w:p>
    <w:p w14:paraId="5D89EB55" w14:textId="77777777" w:rsidR="00F4421A" w:rsidRDefault="00F4421A">
      <w:pPr>
        <w:rPr>
          <w:rFonts w:ascii="Arial" w:eastAsia="Arial" w:hAnsi="Arial" w:cs="Arial"/>
        </w:rPr>
      </w:pPr>
    </w:p>
    <w:p w14:paraId="5D89EB56" w14:textId="77777777" w:rsidR="00F4421A" w:rsidRDefault="00F4421A">
      <w:pPr>
        <w:rPr>
          <w:rFonts w:ascii="Arial" w:eastAsia="Arial" w:hAnsi="Arial" w:cs="Arial"/>
        </w:rPr>
      </w:pPr>
    </w:p>
    <w:p w14:paraId="5D89EB57" w14:textId="77777777" w:rsidR="00F4421A" w:rsidRDefault="00F4421A">
      <w:pPr>
        <w:rPr>
          <w:rFonts w:ascii="Arial" w:eastAsia="Arial" w:hAnsi="Arial" w:cs="Arial"/>
        </w:rPr>
      </w:pPr>
    </w:p>
    <w:p w14:paraId="5D89EB58" w14:textId="77777777" w:rsidR="00F4421A" w:rsidRDefault="00F4421A">
      <w:pPr>
        <w:rPr>
          <w:rFonts w:ascii="Arial" w:eastAsia="Arial" w:hAnsi="Arial" w:cs="Arial"/>
        </w:rPr>
      </w:pPr>
    </w:p>
    <w:p w14:paraId="5D89EB59" w14:textId="77777777" w:rsidR="00F4421A" w:rsidRDefault="00F4421A">
      <w:pPr>
        <w:rPr>
          <w:rFonts w:ascii="Arial" w:eastAsia="Arial" w:hAnsi="Arial" w:cs="Arial"/>
        </w:rPr>
      </w:pPr>
    </w:p>
    <w:p w14:paraId="5D89EB5A" w14:textId="77777777" w:rsidR="00F4421A" w:rsidRDefault="00F4421A">
      <w:pPr>
        <w:rPr>
          <w:rFonts w:ascii="Arial" w:eastAsia="Arial" w:hAnsi="Arial" w:cs="Arial"/>
        </w:rPr>
      </w:pPr>
    </w:p>
    <w:p w14:paraId="5D89EB5B" w14:textId="77777777" w:rsidR="00F4421A" w:rsidRDefault="00F4421A">
      <w:pPr>
        <w:rPr>
          <w:rFonts w:ascii="Arial" w:eastAsia="Arial" w:hAnsi="Arial" w:cs="Arial"/>
        </w:rPr>
      </w:pPr>
    </w:p>
    <w:p w14:paraId="5D89EB5C" w14:textId="77777777" w:rsidR="00F4421A" w:rsidRDefault="00F4421A">
      <w:pPr>
        <w:rPr>
          <w:rFonts w:ascii="Arial" w:eastAsia="Arial" w:hAnsi="Arial" w:cs="Arial"/>
        </w:rPr>
      </w:pPr>
    </w:p>
    <w:p w14:paraId="5D89EB5D" w14:textId="77777777" w:rsidR="00F4421A" w:rsidRDefault="00F4421A">
      <w:pPr>
        <w:rPr>
          <w:rFonts w:ascii="Arial" w:eastAsia="Arial" w:hAnsi="Arial" w:cs="Arial"/>
        </w:rPr>
      </w:pPr>
    </w:p>
    <w:p w14:paraId="5D89EB5E" w14:textId="77777777" w:rsidR="00F4421A" w:rsidRDefault="00F4421A">
      <w:pPr>
        <w:rPr>
          <w:rFonts w:ascii="Arial" w:eastAsia="Arial" w:hAnsi="Arial" w:cs="Arial"/>
        </w:rPr>
      </w:pPr>
    </w:p>
    <w:p w14:paraId="5D89EB5F" w14:textId="77777777" w:rsidR="00F4421A" w:rsidRDefault="00F4421A">
      <w:pPr>
        <w:rPr>
          <w:rFonts w:ascii="Arial" w:eastAsia="Arial" w:hAnsi="Arial" w:cs="Arial"/>
        </w:rPr>
      </w:pPr>
    </w:p>
    <w:p w14:paraId="5D89EB60" w14:textId="77777777" w:rsidR="00F4421A" w:rsidRDefault="00F4421A">
      <w:pPr>
        <w:rPr>
          <w:rFonts w:ascii="Arial" w:eastAsia="Arial" w:hAnsi="Arial" w:cs="Arial"/>
        </w:rPr>
      </w:pPr>
    </w:p>
    <w:p w14:paraId="5D89EB61" w14:textId="77777777" w:rsidR="00F4421A" w:rsidRDefault="00F4421A">
      <w:pPr>
        <w:rPr>
          <w:rFonts w:ascii="Arial" w:eastAsia="Arial" w:hAnsi="Arial" w:cs="Arial"/>
        </w:rPr>
      </w:pPr>
    </w:p>
    <w:p w14:paraId="5D89EB62" w14:textId="77777777" w:rsidR="00F4421A" w:rsidRDefault="00F4421A">
      <w:pPr>
        <w:rPr>
          <w:rFonts w:ascii="Arial" w:eastAsia="Arial" w:hAnsi="Arial" w:cs="Arial"/>
        </w:rPr>
      </w:pPr>
    </w:p>
    <w:p w14:paraId="5D89EB63" w14:textId="77777777" w:rsidR="00F4421A" w:rsidRDefault="00F4421A">
      <w:pPr>
        <w:rPr>
          <w:rFonts w:ascii="Arial" w:eastAsia="Arial" w:hAnsi="Arial" w:cs="Arial"/>
        </w:rPr>
      </w:pPr>
    </w:p>
    <w:p w14:paraId="5D89EB64" w14:textId="77777777" w:rsidR="00F4421A" w:rsidRDefault="00F4421A">
      <w:pPr>
        <w:rPr>
          <w:rFonts w:ascii="Arial" w:eastAsia="Arial" w:hAnsi="Arial" w:cs="Arial"/>
        </w:rPr>
      </w:pPr>
    </w:p>
    <w:p w14:paraId="5D89EB65" w14:textId="77777777" w:rsidR="00F4421A" w:rsidRDefault="00F4421A">
      <w:pPr>
        <w:rPr>
          <w:rFonts w:ascii="Arial" w:eastAsia="Arial" w:hAnsi="Arial" w:cs="Arial"/>
        </w:rPr>
      </w:pPr>
    </w:p>
    <w:p w14:paraId="5D89EB66" w14:textId="77777777" w:rsidR="00F4421A" w:rsidRDefault="00F4421A">
      <w:pPr>
        <w:rPr>
          <w:rFonts w:ascii="Arial" w:eastAsia="Arial" w:hAnsi="Arial" w:cs="Arial"/>
        </w:rPr>
      </w:pPr>
    </w:p>
    <w:p w14:paraId="5D89EB67" w14:textId="77777777" w:rsidR="00F4421A" w:rsidRDefault="00F4421A">
      <w:pPr>
        <w:rPr>
          <w:rFonts w:ascii="Arial" w:eastAsia="Arial" w:hAnsi="Arial" w:cs="Arial"/>
        </w:rPr>
      </w:pPr>
    </w:p>
    <w:p w14:paraId="5D89EB68" w14:textId="77777777" w:rsidR="00F4421A" w:rsidRDefault="00F4421A">
      <w:pPr>
        <w:rPr>
          <w:rFonts w:ascii="Arial" w:eastAsia="Arial" w:hAnsi="Arial" w:cs="Arial"/>
        </w:rPr>
      </w:pPr>
    </w:p>
    <w:p w14:paraId="5D89EB69" w14:textId="77777777" w:rsidR="00F4421A" w:rsidRDefault="004D7A7A">
      <w:pPr>
        <w:widowControl w:val="0"/>
        <w:rPr>
          <w:rFonts w:ascii="Arial" w:eastAsia="Arial" w:hAnsi="Arial" w:cs="Arial"/>
          <w:b/>
          <w:sz w:val="23"/>
          <w:szCs w:val="23"/>
        </w:rPr>
      </w:pPr>
      <w:r>
        <w:rPr>
          <w:rFonts w:ascii="Arial" w:eastAsia="Arial" w:hAnsi="Arial" w:cs="Arial"/>
          <w:b/>
          <w:sz w:val="23"/>
          <w:szCs w:val="23"/>
        </w:rPr>
        <w:t xml:space="preserve">EXHIBIT A – INSURANCE REQUIREMENTS  </w:t>
      </w:r>
    </w:p>
    <w:p w14:paraId="5D89EB6A" w14:textId="77777777" w:rsidR="00F4421A" w:rsidRDefault="004D7A7A">
      <w:pPr>
        <w:widowControl w:val="0"/>
        <w:spacing w:before="272"/>
        <w:ind w:left="648"/>
        <w:rPr>
          <w:rFonts w:ascii="Arial" w:eastAsia="Arial" w:hAnsi="Arial" w:cs="Arial"/>
          <w:b/>
          <w:sz w:val="22"/>
          <w:szCs w:val="22"/>
        </w:rPr>
      </w:pPr>
      <w:r>
        <w:rPr>
          <w:rFonts w:ascii="Arial" w:eastAsia="Arial" w:hAnsi="Arial" w:cs="Arial"/>
          <w:b/>
          <w:sz w:val="22"/>
          <w:szCs w:val="22"/>
          <w:u w:val="single"/>
        </w:rPr>
        <w:t xml:space="preserve">Summary of Requirements: </w:t>
      </w:r>
      <w:r>
        <w:rPr>
          <w:rFonts w:ascii="Arial" w:eastAsia="Arial" w:hAnsi="Arial" w:cs="Arial"/>
          <w:b/>
          <w:sz w:val="22"/>
          <w:szCs w:val="22"/>
        </w:rPr>
        <w:t xml:space="preserve"> </w:t>
      </w:r>
    </w:p>
    <w:p w14:paraId="5D89EB6B" w14:textId="77777777" w:rsidR="00F4421A" w:rsidRDefault="004D7A7A">
      <w:pPr>
        <w:widowControl w:val="0"/>
        <w:spacing w:before="323"/>
        <w:ind w:left="645"/>
        <w:rPr>
          <w:rFonts w:ascii="Arial" w:eastAsia="Arial" w:hAnsi="Arial" w:cs="Arial"/>
          <w:sz w:val="22"/>
          <w:szCs w:val="22"/>
        </w:rPr>
      </w:pPr>
      <w:r>
        <w:rPr>
          <w:rFonts w:ascii="Arial" w:eastAsia="Arial" w:hAnsi="Arial" w:cs="Arial"/>
          <w:sz w:val="22"/>
          <w:szCs w:val="22"/>
          <w:u w:val="single"/>
        </w:rPr>
        <w:t xml:space="preserve">The COI should show the following: </w:t>
      </w:r>
      <w:r>
        <w:rPr>
          <w:rFonts w:ascii="Arial" w:eastAsia="Arial" w:hAnsi="Arial" w:cs="Arial"/>
          <w:sz w:val="22"/>
          <w:szCs w:val="22"/>
        </w:rPr>
        <w:t xml:space="preserve"> </w:t>
      </w:r>
    </w:p>
    <w:p w14:paraId="5D89EB6C" w14:textId="77777777" w:rsidR="00F4421A" w:rsidRDefault="004D7A7A">
      <w:pPr>
        <w:widowControl w:val="0"/>
        <w:ind w:left="656"/>
        <w:rPr>
          <w:rFonts w:ascii="Arial" w:eastAsia="Arial" w:hAnsi="Arial" w:cs="Arial"/>
          <w:sz w:val="22"/>
          <w:szCs w:val="22"/>
        </w:rPr>
      </w:pPr>
      <w:r>
        <w:rPr>
          <w:rFonts w:ascii="Arial" w:eastAsia="Arial" w:hAnsi="Arial" w:cs="Arial"/>
          <w:sz w:val="22"/>
          <w:szCs w:val="22"/>
        </w:rPr>
        <w:t xml:space="preserve">Legal Name: Elevate Quantum  </w:t>
      </w:r>
    </w:p>
    <w:p w14:paraId="5D89EB6D" w14:textId="4E3A2D71" w:rsidR="00F4421A" w:rsidRDefault="004D7A7A">
      <w:pPr>
        <w:widowControl w:val="0"/>
        <w:ind w:left="640"/>
        <w:rPr>
          <w:rFonts w:ascii="Arial" w:eastAsia="Arial" w:hAnsi="Arial" w:cs="Arial"/>
          <w:sz w:val="22"/>
          <w:szCs w:val="22"/>
        </w:rPr>
      </w:pPr>
      <w:r>
        <w:rPr>
          <w:rFonts w:ascii="Arial" w:eastAsia="Arial" w:hAnsi="Arial" w:cs="Arial"/>
          <w:sz w:val="22"/>
          <w:szCs w:val="22"/>
        </w:rPr>
        <w:t>Address</w:t>
      </w:r>
      <w:proofErr w:type="gramStart"/>
      <w:r>
        <w:rPr>
          <w:rFonts w:ascii="Arial" w:eastAsia="Arial" w:hAnsi="Arial" w:cs="Arial"/>
          <w:sz w:val="22"/>
          <w:szCs w:val="22"/>
        </w:rPr>
        <w:t>:  7100</w:t>
      </w:r>
      <w:proofErr w:type="gramEnd"/>
      <w:r>
        <w:rPr>
          <w:rFonts w:ascii="Arial" w:eastAsia="Arial" w:hAnsi="Arial" w:cs="Arial"/>
          <w:sz w:val="22"/>
          <w:szCs w:val="22"/>
        </w:rPr>
        <w:t xml:space="preserve"> N Broadway, STE #1Q, Denver, CO, 80221  </w:t>
      </w:r>
    </w:p>
    <w:p w14:paraId="5D89EB6E" w14:textId="77777777" w:rsidR="00F4421A" w:rsidRDefault="004D7A7A">
      <w:pPr>
        <w:widowControl w:val="0"/>
        <w:spacing w:before="251" w:line="228" w:lineRule="auto"/>
        <w:ind w:left="859" w:right="1998" w:hanging="225"/>
        <w:rPr>
          <w:rFonts w:ascii="Arial" w:eastAsia="Arial" w:hAnsi="Arial" w:cs="Arial"/>
          <w:sz w:val="22"/>
          <w:szCs w:val="22"/>
        </w:rPr>
      </w:pPr>
      <w:r>
        <w:rPr>
          <w:rFonts w:ascii="Arial" w:eastAsia="Arial" w:hAnsi="Arial" w:cs="Arial"/>
          <w:sz w:val="19"/>
          <w:szCs w:val="19"/>
        </w:rPr>
        <w:t xml:space="preserve">1) </w:t>
      </w:r>
      <w:r>
        <w:rPr>
          <w:rFonts w:ascii="Arial" w:eastAsia="Arial" w:hAnsi="Arial" w:cs="Arial"/>
          <w:b/>
          <w:sz w:val="22"/>
          <w:szCs w:val="22"/>
        </w:rPr>
        <w:t>Worker’s Compensation</w:t>
      </w:r>
      <w:r>
        <w:rPr>
          <w:rFonts w:ascii="Arial" w:eastAsia="Arial" w:hAnsi="Arial" w:cs="Arial"/>
          <w:sz w:val="22"/>
          <w:szCs w:val="22"/>
        </w:rPr>
        <w:t xml:space="preserve"> – (a) Coverage A (workers’ compensation) at statutory </w:t>
      </w:r>
      <w:proofErr w:type="gramStart"/>
      <w:r>
        <w:rPr>
          <w:rFonts w:ascii="Arial" w:eastAsia="Arial" w:hAnsi="Arial" w:cs="Arial"/>
          <w:sz w:val="22"/>
          <w:szCs w:val="22"/>
        </w:rPr>
        <w:t>limit;  and</w:t>
      </w:r>
      <w:proofErr w:type="gramEnd"/>
      <w:r>
        <w:rPr>
          <w:rFonts w:ascii="Arial" w:eastAsia="Arial" w:hAnsi="Arial" w:cs="Arial"/>
          <w:sz w:val="22"/>
          <w:szCs w:val="22"/>
        </w:rPr>
        <w:t xml:space="preserve"> (b) Coverage B (employers liability) at $100,000  </w:t>
      </w:r>
    </w:p>
    <w:p w14:paraId="5D89EB6F" w14:textId="77777777" w:rsidR="00F4421A" w:rsidRDefault="004D7A7A">
      <w:pPr>
        <w:widowControl w:val="0"/>
        <w:spacing w:before="269" w:line="230" w:lineRule="auto"/>
        <w:ind w:left="627" w:right="1292" w:hanging="3"/>
        <w:rPr>
          <w:rFonts w:ascii="Arial" w:eastAsia="Arial" w:hAnsi="Arial" w:cs="Arial"/>
          <w:sz w:val="22"/>
          <w:szCs w:val="22"/>
        </w:rPr>
      </w:pPr>
      <w:r>
        <w:rPr>
          <w:rFonts w:ascii="Arial" w:eastAsia="Arial" w:hAnsi="Arial" w:cs="Arial"/>
          <w:sz w:val="19"/>
          <w:szCs w:val="19"/>
        </w:rPr>
        <w:t xml:space="preserve">2) </w:t>
      </w:r>
      <w:r>
        <w:rPr>
          <w:rFonts w:ascii="Arial" w:eastAsia="Arial" w:hAnsi="Arial" w:cs="Arial"/>
          <w:b/>
          <w:sz w:val="22"/>
          <w:szCs w:val="22"/>
        </w:rPr>
        <w:t>General Liability</w:t>
      </w:r>
      <w:r>
        <w:rPr>
          <w:rFonts w:ascii="Arial" w:eastAsia="Arial" w:hAnsi="Arial" w:cs="Arial"/>
          <w:sz w:val="22"/>
          <w:szCs w:val="22"/>
        </w:rPr>
        <w:t xml:space="preserve"> – (a) $1,000,000 each occurrence; (b) $1,000,000 general aggregate; (c</w:t>
      </w:r>
      <w:proofErr w:type="gramStart"/>
      <w:r>
        <w:rPr>
          <w:rFonts w:ascii="Arial" w:eastAsia="Arial" w:hAnsi="Arial" w:cs="Arial"/>
          <w:sz w:val="22"/>
          <w:szCs w:val="22"/>
        </w:rPr>
        <w:t>)  $</w:t>
      </w:r>
      <w:proofErr w:type="gramEnd"/>
      <w:r>
        <w:rPr>
          <w:rFonts w:ascii="Arial" w:eastAsia="Arial" w:hAnsi="Arial" w:cs="Arial"/>
          <w:sz w:val="22"/>
          <w:szCs w:val="22"/>
        </w:rPr>
        <w:t xml:space="preserve">1,000,000 products and completed operations aggregate; (d) $1,000,000 personal/advertising;  $50,000 fire damage (any one fire); and $5,000 medical payments (any one person)  </w:t>
      </w:r>
    </w:p>
    <w:p w14:paraId="5D89EB70" w14:textId="77777777" w:rsidR="00F4421A" w:rsidRDefault="004D7A7A">
      <w:pPr>
        <w:widowControl w:val="0"/>
        <w:spacing w:before="267" w:line="230" w:lineRule="auto"/>
        <w:ind w:left="859" w:right="1996" w:hanging="233"/>
        <w:rPr>
          <w:rFonts w:ascii="Arial" w:eastAsia="Arial" w:hAnsi="Arial" w:cs="Arial"/>
          <w:sz w:val="22"/>
          <w:szCs w:val="22"/>
        </w:rPr>
      </w:pPr>
      <w:r>
        <w:rPr>
          <w:rFonts w:ascii="Arial" w:eastAsia="Arial" w:hAnsi="Arial" w:cs="Arial"/>
          <w:sz w:val="19"/>
          <w:szCs w:val="19"/>
        </w:rPr>
        <w:t>3)</w:t>
      </w:r>
      <w:r>
        <w:rPr>
          <w:rFonts w:ascii="Arial" w:eastAsia="Arial" w:hAnsi="Arial" w:cs="Arial"/>
          <w:b/>
          <w:sz w:val="19"/>
          <w:szCs w:val="19"/>
        </w:rPr>
        <w:t xml:space="preserve"> </w:t>
      </w:r>
      <w:r>
        <w:rPr>
          <w:rFonts w:ascii="Arial" w:eastAsia="Arial" w:hAnsi="Arial" w:cs="Arial"/>
          <w:b/>
          <w:sz w:val="22"/>
          <w:szCs w:val="22"/>
        </w:rPr>
        <w:t>Automobile Liability</w:t>
      </w:r>
      <w:r>
        <w:rPr>
          <w:rFonts w:ascii="Arial" w:eastAsia="Arial" w:hAnsi="Arial" w:cs="Arial"/>
          <w:sz w:val="22"/>
          <w:szCs w:val="22"/>
        </w:rPr>
        <w:t xml:space="preserve"> – (a) $1,000,000 bodily injury/property damage (each accident</w:t>
      </w:r>
      <w:proofErr w:type="gramStart"/>
      <w:r>
        <w:rPr>
          <w:rFonts w:ascii="Arial" w:eastAsia="Arial" w:hAnsi="Arial" w:cs="Arial"/>
          <w:sz w:val="22"/>
          <w:szCs w:val="22"/>
        </w:rPr>
        <w:t>);  and</w:t>
      </w:r>
      <w:proofErr w:type="gramEnd"/>
      <w:r>
        <w:rPr>
          <w:rFonts w:ascii="Arial" w:eastAsia="Arial" w:hAnsi="Arial" w:cs="Arial"/>
          <w:sz w:val="22"/>
          <w:szCs w:val="22"/>
        </w:rPr>
        <w:t xml:space="preserve"> (b) personal injury protection at the statutory limit  </w:t>
      </w:r>
    </w:p>
    <w:p w14:paraId="5D89EB71" w14:textId="77777777" w:rsidR="00F4421A" w:rsidRDefault="004D7A7A">
      <w:pPr>
        <w:widowControl w:val="0"/>
        <w:spacing w:before="264" w:line="230" w:lineRule="auto"/>
        <w:ind w:left="630" w:right="2217" w:hanging="7"/>
        <w:rPr>
          <w:rFonts w:ascii="Arial" w:eastAsia="Arial" w:hAnsi="Arial" w:cs="Arial"/>
          <w:sz w:val="22"/>
          <w:szCs w:val="22"/>
        </w:rPr>
      </w:pPr>
      <w:r>
        <w:rPr>
          <w:rFonts w:ascii="Arial" w:eastAsia="Arial" w:hAnsi="Arial" w:cs="Arial"/>
          <w:sz w:val="19"/>
          <w:szCs w:val="19"/>
        </w:rPr>
        <w:t xml:space="preserve">4) </w:t>
      </w:r>
      <w:r>
        <w:rPr>
          <w:rFonts w:ascii="Arial" w:eastAsia="Arial" w:hAnsi="Arial" w:cs="Arial"/>
          <w:b/>
          <w:sz w:val="22"/>
          <w:szCs w:val="22"/>
        </w:rPr>
        <w:t>Additional Insured</w:t>
      </w:r>
      <w:r>
        <w:rPr>
          <w:rFonts w:ascii="Arial" w:eastAsia="Arial" w:hAnsi="Arial" w:cs="Arial"/>
          <w:sz w:val="22"/>
          <w:szCs w:val="22"/>
        </w:rPr>
        <w:t xml:space="preserve"> - Elevate Quantum shall be named as additional insured on all </w:t>
      </w:r>
      <w:proofErr w:type="gramStart"/>
      <w:r>
        <w:rPr>
          <w:rFonts w:ascii="Arial" w:eastAsia="Arial" w:hAnsi="Arial" w:cs="Arial"/>
          <w:sz w:val="22"/>
          <w:szCs w:val="22"/>
        </w:rPr>
        <w:t>Commercial  General</w:t>
      </w:r>
      <w:proofErr w:type="gramEnd"/>
      <w:r>
        <w:rPr>
          <w:rFonts w:ascii="Arial" w:eastAsia="Arial" w:hAnsi="Arial" w:cs="Arial"/>
          <w:sz w:val="22"/>
          <w:szCs w:val="22"/>
        </w:rPr>
        <w:t xml:space="preserve"> Liability and Automobile Liability Insurance policies  </w:t>
      </w:r>
    </w:p>
    <w:p w14:paraId="5D89EB72" w14:textId="77777777" w:rsidR="00F4421A" w:rsidRDefault="004D7A7A">
      <w:pPr>
        <w:widowControl w:val="0"/>
        <w:spacing w:before="269" w:line="230" w:lineRule="auto"/>
        <w:ind w:left="633" w:right="2840" w:hanging="5"/>
        <w:rPr>
          <w:rFonts w:ascii="Arial" w:eastAsia="Arial" w:hAnsi="Arial" w:cs="Arial"/>
          <w:sz w:val="22"/>
          <w:szCs w:val="22"/>
        </w:rPr>
      </w:pPr>
      <w:r>
        <w:rPr>
          <w:rFonts w:ascii="Arial" w:eastAsia="Arial" w:hAnsi="Arial" w:cs="Arial"/>
          <w:sz w:val="19"/>
          <w:szCs w:val="19"/>
        </w:rPr>
        <w:t xml:space="preserve">5) </w:t>
      </w:r>
      <w:r>
        <w:rPr>
          <w:rFonts w:ascii="Arial" w:eastAsia="Arial" w:hAnsi="Arial" w:cs="Arial"/>
          <w:b/>
          <w:sz w:val="22"/>
          <w:szCs w:val="22"/>
        </w:rPr>
        <w:t>Cancellation</w:t>
      </w:r>
      <w:r>
        <w:rPr>
          <w:rFonts w:ascii="Arial" w:eastAsia="Arial" w:hAnsi="Arial" w:cs="Arial"/>
          <w:sz w:val="22"/>
          <w:szCs w:val="22"/>
        </w:rPr>
        <w:t xml:space="preserve"> - policies shall include provisions preventing cancellation or </w:t>
      </w:r>
      <w:proofErr w:type="spellStart"/>
      <w:proofErr w:type="gramStart"/>
      <w:r>
        <w:rPr>
          <w:rFonts w:ascii="Arial" w:eastAsia="Arial" w:hAnsi="Arial" w:cs="Arial"/>
          <w:sz w:val="22"/>
          <w:szCs w:val="22"/>
        </w:rPr>
        <w:t>non renewal</w:t>
      </w:r>
      <w:proofErr w:type="spellEnd"/>
      <w:proofErr w:type="gramEnd"/>
      <w:r>
        <w:rPr>
          <w:rFonts w:ascii="Arial" w:eastAsia="Arial" w:hAnsi="Arial" w:cs="Arial"/>
          <w:sz w:val="22"/>
          <w:szCs w:val="22"/>
        </w:rPr>
        <w:t xml:space="preserve"> without at least 30 </w:t>
      </w:r>
      <w:proofErr w:type="gramStart"/>
      <w:r>
        <w:rPr>
          <w:rFonts w:ascii="Arial" w:eastAsia="Arial" w:hAnsi="Arial" w:cs="Arial"/>
          <w:sz w:val="22"/>
          <w:szCs w:val="22"/>
        </w:rPr>
        <w:t>days</w:t>
      </w:r>
      <w:proofErr w:type="gramEnd"/>
      <w:r>
        <w:rPr>
          <w:rFonts w:ascii="Arial" w:eastAsia="Arial" w:hAnsi="Arial" w:cs="Arial"/>
          <w:sz w:val="22"/>
          <w:szCs w:val="22"/>
        </w:rPr>
        <w:t xml:space="preserve"> prior notice  </w:t>
      </w:r>
    </w:p>
    <w:p w14:paraId="5D89EB73" w14:textId="77777777" w:rsidR="00F4421A" w:rsidRDefault="004D7A7A">
      <w:pPr>
        <w:widowControl w:val="0"/>
        <w:spacing w:before="264" w:line="230" w:lineRule="auto"/>
        <w:ind w:left="627" w:right="2470"/>
        <w:jc w:val="both"/>
        <w:rPr>
          <w:rFonts w:ascii="Arial" w:eastAsia="Arial" w:hAnsi="Arial" w:cs="Arial"/>
          <w:sz w:val="22"/>
          <w:szCs w:val="22"/>
        </w:rPr>
      </w:pPr>
      <w:r>
        <w:rPr>
          <w:rFonts w:ascii="Arial" w:eastAsia="Arial" w:hAnsi="Arial" w:cs="Arial"/>
          <w:sz w:val="19"/>
          <w:szCs w:val="19"/>
        </w:rPr>
        <w:t xml:space="preserve">6) </w:t>
      </w:r>
      <w:r>
        <w:rPr>
          <w:rFonts w:ascii="Arial" w:eastAsia="Arial" w:hAnsi="Arial" w:cs="Arial"/>
          <w:b/>
          <w:sz w:val="22"/>
          <w:szCs w:val="22"/>
        </w:rPr>
        <w:t>Subrogation Waiver</w:t>
      </w:r>
      <w:r>
        <w:rPr>
          <w:rFonts w:ascii="Arial" w:eastAsia="Arial" w:hAnsi="Arial" w:cs="Arial"/>
          <w:sz w:val="22"/>
          <w:szCs w:val="22"/>
        </w:rPr>
        <w:t xml:space="preserve"> - shall include clauses stating that each carrier shall </w:t>
      </w:r>
      <w:proofErr w:type="gramStart"/>
      <w:r>
        <w:rPr>
          <w:rFonts w:ascii="Arial" w:eastAsia="Arial" w:hAnsi="Arial" w:cs="Arial"/>
          <w:sz w:val="22"/>
          <w:szCs w:val="22"/>
        </w:rPr>
        <w:t>waive  all</w:t>
      </w:r>
      <w:proofErr w:type="gramEnd"/>
      <w:r>
        <w:rPr>
          <w:rFonts w:ascii="Arial" w:eastAsia="Arial" w:hAnsi="Arial" w:cs="Arial"/>
          <w:sz w:val="22"/>
          <w:szCs w:val="22"/>
        </w:rPr>
        <w:t xml:space="preserve"> rights of recovery, under subrogation or otherwise, against Contractor or Elevate Quantum,  its agencies, institutions, organizations, officers, agents, employees, and volunteers  </w:t>
      </w:r>
    </w:p>
    <w:p w14:paraId="5D89EB74" w14:textId="77777777" w:rsidR="00F4421A" w:rsidRDefault="004D7A7A">
      <w:pPr>
        <w:widowControl w:val="0"/>
        <w:spacing w:before="260" w:line="242" w:lineRule="auto"/>
        <w:ind w:left="146" w:right="2063" w:hanging="7"/>
        <w:rPr>
          <w:rFonts w:ascii="Arial" w:eastAsia="Arial" w:hAnsi="Arial" w:cs="Arial"/>
          <w:sz w:val="23"/>
          <w:szCs w:val="23"/>
        </w:rPr>
      </w:pPr>
      <w:r>
        <w:rPr>
          <w:rFonts w:ascii="Arial" w:eastAsia="Arial" w:hAnsi="Arial" w:cs="Arial"/>
          <w:sz w:val="23"/>
          <w:szCs w:val="23"/>
        </w:rPr>
        <w:t xml:space="preserve">Any COIs not stating Elevate Quantum as an additional insurance, and showing </w:t>
      </w:r>
      <w:proofErr w:type="gramStart"/>
      <w:r>
        <w:rPr>
          <w:rFonts w:ascii="Arial" w:eastAsia="Arial" w:hAnsi="Arial" w:cs="Arial"/>
          <w:sz w:val="23"/>
          <w:szCs w:val="23"/>
        </w:rPr>
        <w:t>30 day</w:t>
      </w:r>
      <w:proofErr w:type="gramEnd"/>
      <w:r>
        <w:rPr>
          <w:rFonts w:ascii="Arial" w:eastAsia="Arial" w:hAnsi="Arial" w:cs="Arial"/>
          <w:sz w:val="23"/>
          <w:szCs w:val="23"/>
        </w:rPr>
        <w:t xml:space="preserve"> notice of cancellation and waived subrogation will not be accepted.</w:t>
      </w:r>
    </w:p>
    <w:p w14:paraId="5D89EB75" w14:textId="77777777" w:rsidR="00F4421A" w:rsidRDefault="00F4421A">
      <w:pPr>
        <w:rPr>
          <w:rFonts w:ascii="Arial" w:eastAsia="Arial" w:hAnsi="Arial" w:cs="Arial"/>
        </w:rPr>
      </w:pPr>
    </w:p>
    <w:p w14:paraId="5D89EB76" w14:textId="77777777" w:rsidR="00F4421A" w:rsidRDefault="00F4421A">
      <w:pPr>
        <w:rPr>
          <w:rFonts w:ascii="Arial" w:eastAsia="Arial" w:hAnsi="Arial" w:cs="Arial"/>
        </w:rPr>
      </w:pPr>
    </w:p>
    <w:sectPr w:rsidR="00F4421A">
      <w:foot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EEC9A" w14:textId="77777777" w:rsidR="00FE14A2" w:rsidRDefault="00FE14A2">
      <w:r>
        <w:separator/>
      </w:r>
    </w:p>
  </w:endnote>
  <w:endnote w:type="continuationSeparator" w:id="0">
    <w:p w14:paraId="1CF5FB59" w14:textId="77777777" w:rsidR="00FE14A2" w:rsidRDefault="00FE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457D556-4405-45FC-9E1C-23B676D0DA9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D968709-B208-4FDA-AB6B-B86444E4374E}"/>
    <w:embedBold r:id="rId3" w:fontKey="{1EF5C795-BD4E-4EE2-A89A-3AFB53B1C56B}"/>
  </w:font>
  <w:font w:name="Cambria">
    <w:panose1 w:val="02040503050406030204"/>
    <w:charset w:val="00"/>
    <w:family w:val="roman"/>
    <w:pitch w:val="variable"/>
    <w:sig w:usb0="E00006FF" w:usb1="420024FF" w:usb2="02000000" w:usb3="00000000" w:csb0="0000019F" w:csb1="00000000"/>
    <w:embedRegular r:id="rId4" w:fontKey="{837C66C5-99B2-48B7-86F0-49B83913564A}"/>
  </w:font>
  <w:font w:name="Tahoma">
    <w:panose1 w:val="020B0604030504040204"/>
    <w:charset w:val="00"/>
    <w:family w:val="swiss"/>
    <w:pitch w:val="variable"/>
    <w:sig w:usb0="E1002EFF" w:usb1="C000605B" w:usb2="00000029" w:usb3="00000000" w:csb0="000101FF" w:csb1="00000000"/>
    <w:embedRegular r:id="rId5" w:fontKey="{F1113D27-8FCB-4007-BF40-0AD0F9483152}"/>
  </w:font>
  <w:font w:name="Times">
    <w:panose1 w:val="02020603050405020304"/>
    <w:charset w:val="00"/>
    <w:family w:val="roman"/>
    <w:pitch w:val="variable"/>
    <w:sig w:usb0="E0002EFF" w:usb1="C000785B" w:usb2="00000009" w:usb3="00000000" w:csb0="000001FF" w:csb1="00000000"/>
    <w:embedRegular r:id="rId6" w:fontKey="{F2AF7FA2-A2B9-4B74-9429-9F314D3C436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35ABCF41-E786-40AD-91F3-FABD6095D89E}"/>
    <w:embedItalic r:id="rId8" w:fontKey="{387EB6C4-04DB-4281-AE50-E27EB187A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EB79" w14:textId="2A963F2F" w:rsidR="00F4421A" w:rsidRDefault="004D7A7A">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r>
      <w:rPr>
        <w:rFonts w:ascii="Arial" w:eastAsia="Arial" w:hAnsi="Arial" w:cs="Arial"/>
        <w:color w:val="000000"/>
        <w:sz w:val="22"/>
        <w:szCs w:val="22"/>
      </w:rPr>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D61074">
      <w:rPr>
        <w:rFonts w:ascii="Arial" w:eastAsia="Arial" w:hAnsi="Arial" w:cs="Arial"/>
        <w:noProof/>
        <w:color w:val="000000"/>
        <w:sz w:val="22"/>
        <w:szCs w:val="22"/>
      </w:rPr>
      <w:t>1</w:t>
    </w:r>
    <w:r>
      <w:rPr>
        <w:rFonts w:ascii="Arial" w:eastAsia="Arial" w:hAnsi="Arial" w:cs="Arial"/>
        <w:color w:val="000000"/>
        <w:sz w:val="22"/>
        <w:szCs w:val="22"/>
      </w:rPr>
      <w:fldChar w:fldCharType="end"/>
    </w:r>
    <w:r>
      <w:rPr>
        <w:rFonts w:ascii="Arial" w:eastAsia="Arial" w:hAnsi="Arial" w:cs="Arial"/>
        <w:color w:val="000000"/>
        <w:sz w:val="22"/>
        <w:szCs w:val="22"/>
      </w:rPr>
      <w:t xml:space="preserve"> of </w:t>
    </w:r>
    <w:r>
      <w:rPr>
        <w:rFonts w:ascii="Arial" w:eastAsia="Arial" w:hAnsi="Arial" w:cs="Arial"/>
        <w:color w:val="000000"/>
        <w:sz w:val="22"/>
        <w:szCs w:val="22"/>
      </w:rPr>
      <w:fldChar w:fldCharType="begin"/>
    </w:r>
    <w:r>
      <w:rPr>
        <w:rFonts w:ascii="Arial" w:eastAsia="Arial" w:hAnsi="Arial" w:cs="Arial"/>
        <w:color w:val="000000"/>
        <w:sz w:val="22"/>
        <w:szCs w:val="22"/>
      </w:rPr>
      <w:instrText>NUMPAGES</w:instrText>
    </w:r>
    <w:r>
      <w:rPr>
        <w:rFonts w:ascii="Arial" w:eastAsia="Arial" w:hAnsi="Arial" w:cs="Arial"/>
        <w:color w:val="000000"/>
        <w:sz w:val="22"/>
        <w:szCs w:val="22"/>
      </w:rPr>
      <w:fldChar w:fldCharType="separate"/>
    </w:r>
    <w:r w:rsidR="00D61074">
      <w:rPr>
        <w:rFonts w:ascii="Arial" w:eastAsia="Arial" w:hAnsi="Arial" w:cs="Arial"/>
        <w:noProof/>
        <w:color w:val="000000"/>
        <w:sz w:val="22"/>
        <w:szCs w:val="22"/>
      </w:rPr>
      <w:t>2</w:t>
    </w:r>
    <w:r>
      <w:rPr>
        <w:rFonts w:ascii="Arial" w:eastAsia="Arial" w:hAnsi="Arial" w:cs="Arial"/>
        <w:color w:val="000000"/>
        <w:sz w:val="22"/>
        <w:szCs w:val="22"/>
      </w:rPr>
      <w:fldChar w:fldCharType="end"/>
    </w:r>
  </w:p>
  <w:p w14:paraId="5D89EB7A" w14:textId="77777777" w:rsidR="00F4421A" w:rsidRDefault="00F4421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2EB69" w14:textId="77777777" w:rsidR="00FE14A2" w:rsidRDefault="00FE14A2">
      <w:r>
        <w:separator/>
      </w:r>
    </w:p>
  </w:footnote>
  <w:footnote w:type="continuationSeparator" w:id="0">
    <w:p w14:paraId="21C9087B" w14:textId="77777777" w:rsidR="00FE14A2" w:rsidRDefault="00FE1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64BB2"/>
    <w:multiLevelType w:val="multilevel"/>
    <w:tmpl w:val="74B2573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70AFE"/>
    <w:multiLevelType w:val="multilevel"/>
    <w:tmpl w:val="D93C4AEC"/>
    <w:lvl w:ilvl="0">
      <w:start w:val="1"/>
      <w:numFmt w:val="decimal"/>
      <w:pStyle w:val="ContractHeading1"/>
      <w:lvlText w:val="%1."/>
      <w:lvlJc w:val="left"/>
      <w:pPr>
        <w:tabs>
          <w:tab w:val="num" w:pos="720"/>
        </w:tabs>
        <w:ind w:left="720" w:hanging="720"/>
      </w:pPr>
    </w:lvl>
    <w:lvl w:ilvl="1">
      <w:start w:val="1"/>
      <w:numFmt w:val="decimal"/>
      <w:pStyle w:val="ContractHeadingA"/>
      <w:lvlText w:val="%2."/>
      <w:lvlJc w:val="left"/>
      <w:pPr>
        <w:tabs>
          <w:tab w:val="num" w:pos="1440"/>
        </w:tabs>
        <w:ind w:left="1440" w:hanging="720"/>
      </w:pPr>
    </w:lvl>
    <w:lvl w:ilvl="2">
      <w:start w:val="1"/>
      <w:numFmt w:val="decimal"/>
      <w:pStyle w:val="ContractHeadingi"/>
      <w:lvlText w:val="%3."/>
      <w:lvlJc w:val="left"/>
      <w:pPr>
        <w:tabs>
          <w:tab w:val="num" w:pos="2160"/>
        </w:tabs>
        <w:ind w:left="2160" w:hanging="720"/>
      </w:pPr>
    </w:lvl>
    <w:lvl w:ilvl="3">
      <w:start w:val="1"/>
      <w:numFmt w:val="decimal"/>
      <w:pStyle w:val="ContractHeadinga0"/>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EC34AB"/>
    <w:multiLevelType w:val="hybridMultilevel"/>
    <w:tmpl w:val="A48E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53571"/>
    <w:multiLevelType w:val="multilevel"/>
    <w:tmpl w:val="FF88C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615B7F"/>
    <w:multiLevelType w:val="multilevel"/>
    <w:tmpl w:val="C6E6E7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2E00953"/>
    <w:multiLevelType w:val="hybridMultilevel"/>
    <w:tmpl w:val="DCFC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B324F9"/>
    <w:multiLevelType w:val="multilevel"/>
    <w:tmpl w:val="16CE5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E944FBC"/>
    <w:multiLevelType w:val="hybridMultilevel"/>
    <w:tmpl w:val="472A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0470">
    <w:abstractNumId w:val="0"/>
  </w:num>
  <w:num w:numId="2" w16cid:durableId="551161252">
    <w:abstractNumId w:val="3"/>
  </w:num>
  <w:num w:numId="3" w16cid:durableId="1033649971">
    <w:abstractNumId w:val="4"/>
  </w:num>
  <w:num w:numId="4" w16cid:durableId="1209144111">
    <w:abstractNumId w:val="6"/>
  </w:num>
  <w:num w:numId="5" w16cid:durableId="1505902459">
    <w:abstractNumId w:val="1"/>
  </w:num>
  <w:num w:numId="6" w16cid:durableId="418604026">
    <w:abstractNumId w:val="2"/>
  </w:num>
  <w:num w:numId="7" w16cid:durableId="399600219">
    <w:abstractNumId w:val="7"/>
  </w:num>
  <w:num w:numId="8" w16cid:durableId="1483617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1A"/>
    <w:rsid w:val="000F2801"/>
    <w:rsid w:val="001D1CDD"/>
    <w:rsid w:val="002015D6"/>
    <w:rsid w:val="00201A38"/>
    <w:rsid w:val="003B7777"/>
    <w:rsid w:val="004D7A7A"/>
    <w:rsid w:val="005426E1"/>
    <w:rsid w:val="00550B66"/>
    <w:rsid w:val="005B55EC"/>
    <w:rsid w:val="00630AC4"/>
    <w:rsid w:val="00697375"/>
    <w:rsid w:val="008450F0"/>
    <w:rsid w:val="008A5985"/>
    <w:rsid w:val="00934106"/>
    <w:rsid w:val="009C669B"/>
    <w:rsid w:val="009D4F3D"/>
    <w:rsid w:val="00A31FEA"/>
    <w:rsid w:val="00A55A46"/>
    <w:rsid w:val="00A5618D"/>
    <w:rsid w:val="00BD79F7"/>
    <w:rsid w:val="00C12440"/>
    <w:rsid w:val="00C643DA"/>
    <w:rsid w:val="00CA2AFD"/>
    <w:rsid w:val="00CA47DB"/>
    <w:rsid w:val="00D36287"/>
    <w:rsid w:val="00D61074"/>
    <w:rsid w:val="00DA5AC3"/>
    <w:rsid w:val="00DE5FDA"/>
    <w:rsid w:val="00E76A28"/>
    <w:rsid w:val="00EA3628"/>
    <w:rsid w:val="00EB5562"/>
    <w:rsid w:val="00F4421A"/>
    <w:rsid w:val="00FE1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9EA1B"/>
  <w15:docId w15:val="{EE911F27-4D73-4307-8641-D253D878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A470C"/>
    <w:pPr>
      <w:widowControl w:val="0"/>
      <w:ind w:left="100"/>
      <w:outlineLvl w:val="0"/>
    </w:pPr>
    <w:rPr>
      <w:rFonts w:ascii="Calibri" w:eastAsia="Calibri" w:hAnsi="Calibri" w:cstheme="minorBidi"/>
      <w:b/>
      <w:bCs/>
    </w:rPr>
  </w:style>
  <w:style w:type="paragraph" w:styleId="Heading2">
    <w:name w:val="heading 2"/>
    <w:basedOn w:val="Normal"/>
    <w:link w:val="Heading2Char"/>
    <w:uiPriority w:val="9"/>
    <w:semiHidden/>
    <w:unhideWhenUsed/>
    <w:qFormat/>
    <w:rsid w:val="00DA470C"/>
    <w:pPr>
      <w:widowControl w:val="0"/>
      <w:ind w:left="217"/>
      <w:outlineLvl w:val="1"/>
    </w:pPr>
    <w:rPr>
      <w:rFonts w:ascii="Calibri" w:eastAsia="Calibri" w:hAnsi="Calibri" w:cstheme="minorBidi"/>
      <w:b/>
      <w:bCs/>
      <w:sz w:val="22"/>
      <w:szCs w:val="22"/>
    </w:rPr>
  </w:style>
  <w:style w:type="paragraph" w:styleId="Heading3">
    <w:name w:val="heading 3"/>
    <w:basedOn w:val="Normal"/>
    <w:link w:val="Heading3Char"/>
    <w:uiPriority w:val="9"/>
    <w:semiHidden/>
    <w:unhideWhenUsed/>
    <w:qFormat/>
    <w:rsid w:val="00DA470C"/>
    <w:pPr>
      <w:widowControl w:val="0"/>
      <w:ind w:left="938" w:hanging="358"/>
      <w:outlineLvl w:val="2"/>
    </w:pPr>
    <w:rPr>
      <w:rFonts w:ascii="Calibri" w:eastAsia="Calibri" w:hAnsi="Calibri" w:cstheme="minorBidi"/>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4535"/>
    <w:pPr>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E4AB9"/>
    <w:rPr>
      <w:sz w:val="16"/>
      <w:szCs w:val="16"/>
    </w:rPr>
  </w:style>
  <w:style w:type="paragraph" w:styleId="CommentText">
    <w:name w:val="annotation text"/>
    <w:basedOn w:val="Normal"/>
    <w:link w:val="CommentTextChar"/>
    <w:uiPriority w:val="99"/>
    <w:unhideWhenUsed/>
    <w:rsid w:val="006E4AB9"/>
    <w:rPr>
      <w:sz w:val="20"/>
      <w:szCs w:val="20"/>
    </w:rPr>
  </w:style>
  <w:style w:type="character" w:customStyle="1" w:styleId="CommentTextChar">
    <w:name w:val="Comment Text Char"/>
    <w:basedOn w:val="DefaultParagraphFont"/>
    <w:link w:val="CommentText"/>
    <w:uiPriority w:val="99"/>
    <w:rsid w:val="006E4AB9"/>
    <w:rPr>
      <w:sz w:val="20"/>
      <w:szCs w:val="20"/>
    </w:rPr>
  </w:style>
  <w:style w:type="paragraph" w:styleId="CommentSubject">
    <w:name w:val="annotation subject"/>
    <w:basedOn w:val="CommentText"/>
    <w:next w:val="CommentText"/>
    <w:link w:val="CommentSubjectChar"/>
    <w:uiPriority w:val="99"/>
    <w:semiHidden/>
    <w:unhideWhenUsed/>
    <w:rsid w:val="006E4AB9"/>
    <w:rPr>
      <w:b/>
      <w:bCs/>
    </w:rPr>
  </w:style>
  <w:style w:type="character" w:customStyle="1" w:styleId="CommentSubjectChar">
    <w:name w:val="Comment Subject Char"/>
    <w:basedOn w:val="CommentTextChar"/>
    <w:link w:val="CommentSubject"/>
    <w:uiPriority w:val="99"/>
    <w:semiHidden/>
    <w:rsid w:val="006E4AB9"/>
    <w:rPr>
      <w:b/>
      <w:bCs/>
      <w:sz w:val="20"/>
      <w:szCs w:val="20"/>
    </w:rPr>
  </w:style>
  <w:style w:type="paragraph" w:styleId="BalloonText">
    <w:name w:val="Balloon Text"/>
    <w:basedOn w:val="Normal"/>
    <w:link w:val="BalloonTextChar"/>
    <w:uiPriority w:val="99"/>
    <w:semiHidden/>
    <w:unhideWhenUsed/>
    <w:rsid w:val="006E4AB9"/>
    <w:rPr>
      <w:rFonts w:ascii="Tahoma" w:hAnsi="Tahoma" w:cs="Tahoma"/>
      <w:sz w:val="16"/>
      <w:szCs w:val="16"/>
    </w:rPr>
  </w:style>
  <w:style w:type="character" w:customStyle="1" w:styleId="BalloonTextChar">
    <w:name w:val="Balloon Text Char"/>
    <w:basedOn w:val="DefaultParagraphFont"/>
    <w:link w:val="BalloonText"/>
    <w:uiPriority w:val="99"/>
    <w:semiHidden/>
    <w:rsid w:val="006E4AB9"/>
    <w:rPr>
      <w:rFonts w:ascii="Tahoma" w:hAnsi="Tahoma" w:cs="Tahoma"/>
      <w:sz w:val="16"/>
      <w:szCs w:val="16"/>
    </w:rPr>
  </w:style>
  <w:style w:type="paragraph" w:styleId="ListParagraph">
    <w:name w:val="List Paragraph"/>
    <w:basedOn w:val="Normal"/>
    <w:link w:val="ListParagraphChar"/>
    <w:uiPriority w:val="34"/>
    <w:qFormat/>
    <w:rsid w:val="00B67183"/>
    <w:pPr>
      <w:ind w:left="720"/>
      <w:contextualSpacing/>
    </w:pPr>
  </w:style>
  <w:style w:type="character" w:styleId="Hyperlink">
    <w:name w:val="Hyperlink"/>
    <w:basedOn w:val="DefaultParagraphFont"/>
    <w:uiPriority w:val="99"/>
    <w:unhideWhenUsed/>
    <w:rsid w:val="006911B7"/>
    <w:rPr>
      <w:color w:val="0000FF" w:themeColor="hyperlink"/>
      <w:u w:val="single"/>
    </w:rPr>
  </w:style>
  <w:style w:type="paragraph" w:styleId="Header">
    <w:name w:val="header"/>
    <w:basedOn w:val="Normal"/>
    <w:link w:val="HeaderChar"/>
    <w:uiPriority w:val="99"/>
    <w:unhideWhenUsed/>
    <w:rsid w:val="00493181"/>
    <w:pPr>
      <w:tabs>
        <w:tab w:val="center" w:pos="4680"/>
        <w:tab w:val="right" w:pos="9360"/>
      </w:tabs>
    </w:pPr>
  </w:style>
  <w:style w:type="character" w:customStyle="1" w:styleId="HeaderChar">
    <w:name w:val="Header Char"/>
    <w:basedOn w:val="DefaultParagraphFont"/>
    <w:link w:val="Header"/>
    <w:uiPriority w:val="99"/>
    <w:rsid w:val="00493181"/>
  </w:style>
  <w:style w:type="paragraph" w:styleId="Footer">
    <w:name w:val="footer"/>
    <w:basedOn w:val="Normal"/>
    <w:link w:val="FooterChar"/>
    <w:uiPriority w:val="99"/>
    <w:unhideWhenUsed/>
    <w:rsid w:val="00493181"/>
    <w:pPr>
      <w:tabs>
        <w:tab w:val="center" w:pos="4680"/>
        <w:tab w:val="right" w:pos="9360"/>
      </w:tabs>
    </w:pPr>
  </w:style>
  <w:style w:type="character" w:customStyle="1" w:styleId="FooterChar">
    <w:name w:val="Footer Char"/>
    <w:basedOn w:val="DefaultParagraphFont"/>
    <w:link w:val="Footer"/>
    <w:uiPriority w:val="99"/>
    <w:rsid w:val="00493181"/>
  </w:style>
  <w:style w:type="character" w:styleId="FollowedHyperlink">
    <w:name w:val="FollowedHyperlink"/>
    <w:basedOn w:val="DefaultParagraphFont"/>
    <w:uiPriority w:val="99"/>
    <w:semiHidden/>
    <w:unhideWhenUsed/>
    <w:rsid w:val="005D2F08"/>
    <w:rPr>
      <w:color w:val="800080" w:themeColor="followedHyperlink"/>
      <w:u w:val="single"/>
    </w:rPr>
  </w:style>
  <w:style w:type="table" w:styleId="TableGrid">
    <w:name w:val="Table Grid"/>
    <w:basedOn w:val="TableNormal"/>
    <w:uiPriority w:val="59"/>
    <w:rsid w:val="00E66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714535"/>
  </w:style>
  <w:style w:type="paragraph" w:styleId="BodyText">
    <w:name w:val="Body Text"/>
    <w:aliases w:val="Body Textv,Body Textv1,Body Textv2,Body Textv11,Body Textv3,Body Textv12,Body Textv4,Body Textv13,Body Textv5,Body Textv14,Body Textv6,Body Textv15,Body Textv7,Body Textv16,Body Textv21,Body Textv111,Body Textv31,Body Textv121,Body Textv41"/>
    <w:basedOn w:val="Normal"/>
    <w:link w:val="BodyTextChar"/>
    <w:rsid w:val="00714535"/>
    <w:pPr>
      <w:tabs>
        <w:tab w:val="left" w:pos="9360"/>
      </w:tabs>
      <w:ind w:right="-90"/>
      <w:jc w:val="both"/>
    </w:pPr>
    <w:rPr>
      <w:rFonts w:ascii="Times" w:hAnsi="Times"/>
      <w:szCs w:val="20"/>
    </w:rPr>
  </w:style>
  <w:style w:type="character" w:customStyle="1" w:styleId="BodyTextChar">
    <w:name w:val="Body Text Char"/>
    <w:aliases w:val="Body Textv Char,Body Textv1 Char,Body Textv2 Char,Body Textv11 Char,Body Textv3 Char,Body Textv12 Char,Body Textv4 Char,Body Textv13 Char,Body Textv5 Char,Body Textv14 Char,Body Textv6 Char,Body Textv15 Char,Body Textv7 Char"/>
    <w:basedOn w:val="DefaultParagraphFont"/>
    <w:link w:val="BodyText"/>
    <w:rsid w:val="00714535"/>
    <w:rPr>
      <w:rFonts w:ascii="Times" w:eastAsia="Times New Roman" w:hAnsi="Times"/>
      <w:szCs w:val="20"/>
    </w:rPr>
  </w:style>
  <w:style w:type="paragraph" w:customStyle="1" w:styleId="ContractHeading1">
    <w:name w:val="Contract Heading 1"/>
    <w:basedOn w:val="Normal"/>
    <w:qFormat/>
    <w:rsid w:val="00714535"/>
    <w:pPr>
      <w:keepNext/>
      <w:numPr>
        <w:numId w:val="5"/>
      </w:numPr>
      <w:spacing w:before="120" w:after="120"/>
    </w:pPr>
    <w:rPr>
      <w:b/>
      <w:caps/>
    </w:rPr>
  </w:style>
  <w:style w:type="paragraph" w:customStyle="1" w:styleId="ContractHeadingA">
    <w:name w:val="Contract Heading A"/>
    <w:basedOn w:val="ContractHeading1"/>
    <w:qFormat/>
    <w:rsid w:val="00714535"/>
    <w:pPr>
      <w:numPr>
        <w:ilvl w:val="1"/>
      </w:numPr>
      <w:jc w:val="both"/>
    </w:pPr>
    <w:rPr>
      <w:b w:val="0"/>
      <w:caps w:val="0"/>
    </w:rPr>
  </w:style>
  <w:style w:type="paragraph" w:customStyle="1" w:styleId="ContractHeadingi">
    <w:name w:val="Contract Heading i"/>
    <w:basedOn w:val="ContractHeadingA"/>
    <w:qFormat/>
    <w:rsid w:val="00714535"/>
    <w:pPr>
      <w:numPr>
        <w:ilvl w:val="2"/>
      </w:numPr>
    </w:pPr>
  </w:style>
  <w:style w:type="paragraph" w:customStyle="1" w:styleId="ContractTexti">
    <w:name w:val="Contract Text i"/>
    <w:basedOn w:val="ContractHeadingi"/>
    <w:qFormat/>
    <w:rsid w:val="00714535"/>
    <w:pPr>
      <w:numPr>
        <w:ilvl w:val="0"/>
        <w:numId w:val="0"/>
      </w:numPr>
      <w:ind w:left="1627"/>
    </w:pPr>
  </w:style>
  <w:style w:type="paragraph" w:customStyle="1" w:styleId="ContractHeadinga0">
    <w:name w:val="Contract Heading a"/>
    <w:basedOn w:val="ContractHeadingi"/>
    <w:qFormat/>
    <w:rsid w:val="00714535"/>
    <w:pPr>
      <w:numPr>
        <w:ilvl w:val="3"/>
      </w:numPr>
    </w:pPr>
  </w:style>
  <w:style w:type="paragraph" w:customStyle="1" w:styleId="StyleTitleArial14pt">
    <w:name w:val="Style Title + Arial 14 pt"/>
    <w:basedOn w:val="Title"/>
    <w:rsid w:val="00714535"/>
    <w:pPr>
      <w:spacing w:before="120" w:after="120"/>
      <w:contextualSpacing w:val="0"/>
      <w:jc w:val="center"/>
    </w:pPr>
    <w:rPr>
      <w:rFonts w:ascii="Arial" w:eastAsia="Times New Roman" w:hAnsi="Arial" w:cs="Times New Roman"/>
      <w:b/>
      <w:bCs/>
      <w:caps/>
      <w:spacing w:val="0"/>
      <w:sz w:val="28"/>
      <w:szCs w:val="20"/>
    </w:rPr>
  </w:style>
  <w:style w:type="character" w:customStyle="1" w:styleId="TitleChar">
    <w:name w:val="Title Char"/>
    <w:basedOn w:val="DefaultParagraphFont"/>
    <w:link w:val="Title"/>
    <w:uiPriority w:val="10"/>
    <w:rsid w:val="0071453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DA470C"/>
    <w:rPr>
      <w:rFonts w:ascii="Calibri" w:eastAsia="Calibri" w:hAnsi="Calibri" w:cstheme="minorBidi"/>
      <w:b/>
      <w:bCs/>
    </w:rPr>
  </w:style>
  <w:style w:type="character" w:customStyle="1" w:styleId="Heading2Char">
    <w:name w:val="Heading 2 Char"/>
    <w:basedOn w:val="DefaultParagraphFont"/>
    <w:link w:val="Heading2"/>
    <w:uiPriority w:val="1"/>
    <w:rsid w:val="00DA470C"/>
    <w:rPr>
      <w:rFonts w:ascii="Calibri" w:eastAsia="Calibri" w:hAnsi="Calibri" w:cstheme="minorBidi"/>
      <w:b/>
      <w:bCs/>
      <w:sz w:val="22"/>
      <w:szCs w:val="22"/>
    </w:rPr>
  </w:style>
  <w:style w:type="character" w:customStyle="1" w:styleId="Heading3Char">
    <w:name w:val="Heading 3 Char"/>
    <w:basedOn w:val="DefaultParagraphFont"/>
    <w:link w:val="Heading3"/>
    <w:uiPriority w:val="1"/>
    <w:rsid w:val="00DA470C"/>
    <w:rPr>
      <w:rFonts w:ascii="Calibri" w:eastAsia="Calibri" w:hAnsi="Calibri" w:cstheme="minorBidi"/>
      <w:sz w:val="22"/>
      <w:szCs w:val="22"/>
    </w:rPr>
  </w:style>
  <w:style w:type="paragraph" w:customStyle="1" w:styleId="TableParagraph">
    <w:name w:val="Table Paragraph"/>
    <w:basedOn w:val="Normal"/>
    <w:uiPriority w:val="1"/>
    <w:qFormat/>
    <w:rsid w:val="00DA470C"/>
    <w:pPr>
      <w:widowControl w:val="0"/>
    </w:pPr>
    <w:rPr>
      <w:rFonts w:asciiTheme="minorHAnsi" w:hAnsiTheme="minorHAnsi" w:cstheme="minorBidi"/>
      <w:sz w:val="22"/>
      <w:szCs w:val="22"/>
    </w:rPr>
  </w:style>
  <w:style w:type="paragraph" w:customStyle="1" w:styleId="Default">
    <w:name w:val="Default"/>
    <w:basedOn w:val="Normal"/>
    <w:rsid w:val="00DB28D3"/>
    <w:pPr>
      <w:autoSpaceDE w:val="0"/>
      <w:autoSpaceDN w:val="0"/>
    </w:pPr>
    <w:rPr>
      <w:color w:val="000000"/>
    </w:rPr>
  </w:style>
  <w:style w:type="character" w:customStyle="1" w:styleId="apple-converted-space">
    <w:name w:val="apple-converted-space"/>
    <w:basedOn w:val="DefaultParagraphFont"/>
    <w:rsid w:val="00D37C4C"/>
  </w:style>
  <w:style w:type="paragraph" w:styleId="NormalWeb">
    <w:name w:val="Normal (Web)"/>
    <w:basedOn w:val="Normal"/>
    <w:uiPriority w:val="99"/>
    <w:unhideWhenUsed/>
    <w:rsid w:val="006B4540"/>
    <w:pPr>
      <w:spacing w:before="100" w:beforeAutospacing="1" w:after="100" w:afterAutospacing="1"/>
    </w:pPr>
  </w:style>
  <w:style w:type="paragraph" w:customStyle="1" w:styleId="xmsonormal">
    <w:name w:val="x_msonormal"/>
    <w:basedOn w:val="Normal"/>
    <w:rsid w:val="00CD1B36"/>
    <w:pPr>
      <w:spacing w:before="100" w:beforeAutospacing="1" w:after="100" w:afterAutospacing="1"/>
    </w:pPr>
  </w:style>
  <w:style w:type="character" w:customStyle="1" w:styleId="hvr">
    <w:name w:val="hvr"/>
    <w:basedOn w:val="DefaultParagraphFont"/>
    <w:rsid w:val="00A61A82"/>
  </w:style>
  <w:style w:type="paragraph" w:styleId="Revision">
    <w:name w:val="Revision"/>
    <w:hidden/>
    <w:uiPriority w:val="99"/>
    <w:semiHidden/>
    <w:rsid w:val="005E6A31"/>
  </w:style>
  <w:style w:type="character" w:customStyle="1" w:styleId="ListParagraphChar">
    <w:name w:val="List Paragraph Char"/>
    <w:link w:val="ListParagraph"/>
    <w:uiPriority w:val="34"/>
    <w:rsid w:val="00D37C5D"/>
  </w:style>
  <w:style w:type="character" w:styleId="UnresolvedMention">
    <w:name w:val="Unresolved Mention"/>
    <w:basedOn w:val="DefaultParagraphFont"/>
    <w:uiPriority w:val="99"/>
    <w:semiHidden/>
    <w:unhideWhenUsed/>
    <w:rsid w:val="00E95F9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levatequantum.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FQ@ElevateQuantum.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levatequantum.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CBB31260DBE54C8A0F2EEBDB00AA93" ma:contentTypeVersion="14" ma:contentTypeDescription="Create a new document." ma:contentTypeScope="" ma:versionID="e0b8414c4a7cf25b211903375794c74d">
  <xsd:schema xmlns:xsd="http://www.w3.org/2001/XMLSchema" xmlns:xs="http://www.w3.org/2001/XMLSchema" xmlns:p="http://schemas.microsoft.com/office/2006/metadata/properties" xmlns:ns2="e211341c-8e1e-429d-9f56-e1ab11871d7e" xmlns:ns3="0f4ba734-330f-47b7-af7c-c20a5ce46e25" targetNamespace="http://schemas.microsoft.com/office/2006/metadata/properties" ma:root="true" ma:fieldsID="68591b49e371e8beba19e22afa863b18" ns2:_="" ns3:_="">
    <xsd:import namespace="e211341c-8e1e-429d-9f56-e1ab11871d7e"/>
    <xsd:import namespace="0f4ba734-330f-47b7-af7c-c20a5ce46e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1341c-8e1e-429d-9f56-e1ab11871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232be19-897d-4d38-9a3c-fed97d1431c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4ba734-330f-47b7-af7c-c20a5ce46e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6fd7b3e-3dcf-4e45-8942-166705a46712}" ma:internalName="TaxCatchAll" ma:showField="CatchAllData" ma:web="0f4ba734-330f-47b7-af7c-c20a5ce46e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ZEccRAiX2Sf00AtbyOniDIO7g==">CgMxLjAyCGguZ2pkZ3hzMgloLjMwajB6bGwyCWguMWZvYjl0ZTIJaC4zem55c2g3MgloLjJldDkycDA4AHIhMTBHWnM4c2tVU3dhcmZSV2pSdU9NU3dHRVpBZUdkZDA5</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211341c-8e1e-429d-9f56-e1ab11871d7e">
      <Terms xmlns="http://schemas.microsoft.com/office/infopath/2007/PartnerControls"/>
    </lcf76f155ced4ddcb4097134ff3c332f>
    <TaxCatchAll xmlns="0f4ba734-330f-47b7-af7c-c20a5ce46e25" xsi:nil="true"/>
  </documentManagement>
</p:properties>
</file>

<file path=customXml/itemProps1.xml><?xml version="1.0" encoding="utf-8"?>
<ds:datastoreItem xmlns:ds="http://schemas.openxmlformats.org/officeDocument/2006/customXml" ds:itemID="{6003505A-9274-4824-885F-464547D0A1CC}">
  <ds:schemaRefs>
    <ds:schemaRef ds:uri="http://schemas.microsoft.com/sharepoint/v3/contenttype/forms"/>
  </ds:schemaRefs>
</ds:datastoreItem>
</file>

<file path=customXml/itemProps2.xml><?xml version="1.0" encoding="utf-8"?>
<ds:datastoreItem xmlns:ds="http://schemas.openxmlformats.org/officeDocument/2006/customXml" ds:itemID="{D305C0E3-BD0E-4D52-A80F-5588722A6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1341c-8e1e-429d-9f56-e1ab11871d7e"/>
    <ds:schemaRef ds:uri="0f4ba734-330f-47b7-af7c-c20a5ce46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542868E-8441-422C-96E7-A01FFBD656E2}">
  <ds:schemaRefs>
    <ds:schemaRef ds:uri="http://schemas.microsoft.com/office/2006/metadata/properties"/>
    <ds:schemaRef ds:uri="http://schemas.microsoft.com/office/infopath/2007/PartnerControls"/>
    <ds:schemaRef ds:uri="e211341c-8e1e-429d-9f56-e1ab11871d7e"/>
    <ds:schemaRef ds:uri="0f4ba734-330f-47b7-af7c-c20a5ce46e25"/>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9</Pages>
  <Words>1782</Words>
  <Characters>10158</Characters>
  <Application>Microsoft Office Word</Application>
  <DocSecurity>0</DocSecurity>
  <Lines>84</Lines>
  <Paragraphs>23</Paragraphs>
  <ScaleCrop>false</ScaleCrop>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Coghlan</dc:creator>
  <cp:lastModifiedBy>Jeff Tyler</cp:lastModifiedBy>
  <cp:revision>30</cp:revision>
  <dcterms:created xsi:type="dcterms:W3CDTF">2024-12-16T21:24:00Z</dcterms:created>
  <dcterms:modified xsi:type="dcterms:W3CDTF">2025-03-13T20:12:00Z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0x010100DCCBB31260DBE54C8A0F2EEBDB00AA93</vt:lpwstr>
  </property>
  <property fmtid="{D5CDD505-2E9C-101B-9397-08002B2CF9AE}" pid="3" name="MediaServiceImageTags">
    <vt:lpwstr/>
  </property>
</Properties>
</file>